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4B" w:rsidRPr="002D224B" w:rsidRDefault="00D019C0" w:rsidP="00D019C0">
      <w:pPr>
        <w:pStyle w:val="Rubrik"/>
        <w:rPr>
          <w:lang w:val="en-US"/>
        </w:rPr>
      </w:pPr>
      <w:r>
        <w:rPr>
          <w:color w:val="0070C0"/>
          <w:sz w:val="36"/>
          <w:szCs w:val="36"/>
          <w:lang w:val="en-US"/>
        </w:rPr>
        <w:t xml:space="preserve">Proposal </w:t>
      </w:r>
      <w:r w:rsidR="004952E9" w:rsidRPr="006F1160">
        <w:rPr>
          <w:color w:val="0070C0"/>
          <w:sz w:val="36"/>
          <w:szCs w:val="36"/>
          <w:lang w:val="en-US"/>
        </w:rPr>
        <w:t xml:space="preserve">Work </w:t>
      </w:r>
      <w:proofErr w:type="spellStart"/>
      <w:r w:rsidR="004952E9" w:rsidRPr="006F1160">
        <w:rPr>
          <w:color w:val="0070C0"/>
          <w:sz w:val="36"/>
          <w:szCs w:val="36"/>
          <w:lang w:val="en-US"/>
        </w:rPr>
        <w:t>programme</w:t>
      </w:r>
      <w:proofErr w:type="spellEnd"/>
      <w:r w:rsidR="00A82B1B" w:rsidRPr="006F1160">
        <w:rPr>
          <w:color w:val="0070C0"/>
          <w:sz w:val="36"/>
          <w:szCs w:val="36"/>
          <w:lang w:val="en-US"/>
        </w:rPr>
        <w:t xml:space="preserve"> for WINNET Europe 201</w:t>
      </w:r>
      <w:r>
        <w:rPr>
          <w:color w:val="0070C0"/>
          <w:sz w:val="36"/>
          <w:szCs w:val="36"/>
          <w:lang w:val="en-US"/>
        </w:rPr>
        <w:t>6</w:t>
      </w:r>
      <w:proofErr w:type="gramStart"/>
      <w:r w:rsidR="00A82B1B" w:rsidRPr="006F1160">
        <w:rPr>
          <w:color w:val="0070C0"/>
          <w:sz w:val="36"/>
          <w:szCs w:val="36"/>
          <w:lang w:val="en-US"/>
        </w:rPr>
        <w:t xml:space="preserve">, </w:t>
      </w:r>
      <w:r w:rsidR="007444DC">
        <w:rPr>
          <w:color w:val="0070C0"/>
          <w:sz w:val="36"/>
          <w:szCs w:val="36"/>
          <w:lang w:val="en-US"/>
        </w:rPr>
        <w:t xml:space="preserve"> at</w:t>
      </w:r>
      <w:proofErr w:type="gramEnd"/>
      <w:r w:rsidR="007444DC">
        <w:rPr>
          <w:color w:val="0070C0"/>
          <w:sz w:val="36"/>
          <w:szCs w:val="36"/>
          <w:lang w:val="en-US"/>
        </w:rPr>
        <w:t xml:space="preserve"> </w:t>
      </w:r>
      <w:r w:rsidR="00A82B1B" w:rsidRPr="006F1160">
        <w:rPr>
          <w:color w:val="0070C0"/>
          <w:sz w:val="36"/>
          <w:szCs w:val="36"/>
          <w:lang w:val="en-US"/>
        </w:rPr>
        <w:t xml:space="preserve">the </w:t>
      </w:r>
      <w:r w:rsidR="004952E9" w:rsidRPr="006F1160">
        <w:rPr>
          <w:color w:val="0070C0"/>
          <w:sz w:val="36"/>
          <w:szCs w:val="36"/>
          <w:lang w:val="en-US"/>
        </w:rPr>
        <w:t>WINNET Europe AGM</w:t>
      </w:r>
      <w:r w:rsidR="00A82B1B" w:rsidRPr="006F1160">
        <w:rPr>
          <w:color w:val="0070C0"/>
          <w:sz w:val="36"/>
          <w:szCs w:val="36"/>
          <w:lang w:val="en-US"/>
        </w:rPr>
        <w:t>,</w:t>
      </w:r>
      <w:r w:rsidR="007444DC">
        <w:rPr>
          <w:color w:val="0070C0"/>
          <w:sz w:val="36"/>
          <w:szCs w:val="36"/>
          <w:lang w:val="en-US"/>
        </w:rPr>
        <w:t xml:space="preserve"> </w:t>
      </w:r>
      <w:r w:rsidR="00A82B1B" w:rsidRPr="006F1160">
        <w:rPr>
          <w:color w:val="0070C0"/>
          <w:sz w:val="36"/>
          <w:szCs w:val="36"/>
          <w:lang w:val="en-US"/>
        </w:rPr>
        <w:t>in</w:t>
      </w:r>
      <w:r>
        <w:rPr>
          <w:color w:val="0070C0"/>
          <w:sz w:val="36"/>
          <w:szCs w:val="36"/>
          <w:lang w:val="en-US"/>
        </w:rPr>
        <w:t xml:space="preserve"> April</w:t>
      </w:r>
      <w:r w:rsidR="00A82B1B" w:rsidRPr="006F1160">
        <w:rPr>
          <w:color w:val="0070C0"/>
          <w:sz w:val="36"/>
          <w:szCs w:val="36"/>
          <w:lang w:val="en-US"/>
        </w:rPr>
        <w:t xml:space="preserve">, </w:t>
      </w:r>
      <w:r w:rsidR="00AD3391">
        <w:rPr>
          <w:color w:val="0070C0"/>
          <w:sz w:val="36"/>
          <w:szCs w:val="36"/>
          <w:lang w:val="en-US"/>
        </w:rPr>
        <w:t>2</w:t>
      </w:r>
      <w:r>
        <w:rPr>
          <w:color w:val="0070C0"/>
          <w:sz w:val="36"/>
          <w:szCs w:val="36"/>
          <w:lang w:val="en-US"/>
        </w:rPr>
        <w:t>1, 2016</w:t>
      </w:r>
      <w:r w:rsidR="007D1F10" w:rsidRPr="006F1160">
        <w:rPr>
          <w:color w:val="0070C0"/>
          <w:sz w:val="36"/>
          <w:szCs w:val="36"/>
          <w:lang w:val="en-US"/>
        </w:rPr>
        <w:t xml:space="preserve">, </w:t>
      </w:r>
      <w:proofErr w:type="spellStart"/>
      <w:r>
        <w:rPr>
          <w:color w:val="0070C0"/>
          <w:sz w:val="36"/>
          <w:szCs w:val="36"/>
          <w:lang w:val="en-US"/>
        </w:rPr>
        <w:t>Thessalonki</w:t>
      </w:r>
      <w:proofErr w:type="spellEnd"/>
      <w:r>
        <w:rPr>
          <w:color w:val="0070C0"/>
          <w:sz w:val="36"/>
          <w:szCs w:val="36"/>
          <w:lang w:val="en-US"/>
        </w:rPr>
        <w:t xml:space="preserve">, Greece, </w:t>
      </w:r>
    </w:p>
    <w:p w:rsidR="002D224B" w:rsidRDefault="004952E9" w:rsidP="002D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The Basic aim of </w:t>
      </w:r>
      <w:r w:rsidR="00D019C0">
        <w:rPr>
          <w:rFonts w:ascii="Times New Roman" w:hAnsi="Times New Roman"/>
          <w:color w:val="000000"/>
          <w:sz w:val="24"/>
          <w:szCs w:val="24"/>
          <w:lang w:val="en-US"/>
        </w:rPr>
        <w:t xml:space="preserve">the work </w:t>
      </w:r>
      <w:proofErr w:type="spellStart"/>
      <w:r w:rsidR="00D019C0">
        <w:rPr>
          <w:rFonts w:ascii="Times New Roman" w:hAnsi="Times New Roman"/>
          <w:color w:val="000000"/>
          <w:sz w:val="24"/>
          <w:szCs w:val="24"/>
          <w:lang w:val="en-US"/>
        </w:rPr>
        <w:t>programme</w:t>
      </w:r>
      <w:proofErr w:type="spellEnd"/>
      <w:r w:rsidR="00D019C0">
        <w:rPr>
          <w:rFonts w:ascii="Times New Roman" w:hAnsi="Times New Roman"/>
          <w:color w:val="000000"/>
          <w:sz w:val="24"/>
          <w:szCs w:val="24"/>
          <w:lang w:val="en-US"/>
        </w:rPr>
        <w:t xml:space="preserve"> for year 2016,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of WINNET Europe</w:t>
      </w:r>
    </w:p>
    <w:p w:rsidR="002D224B" w:rsidRDefault="00A82B1B" w:rsidP="002D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7322BF">
        <w:rPr>
          <w:rFonts w:ascii="Times New Roman" w:hAnsi="Times New Roman"/>
          <w:color w:val="000000"/>
          <w:sz w:val="24"/>
          <w:szCs w:val="24"/>
          <w:lang w:val="en-US"/>
        </w:rPr>
        <w:t>is</w:t>
      </w:r>
      <w:proofErr w:type="gramEnd"/>
      <w:r w:rsidR="004952E9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to ensure and se</w:t>
      </w:r>
      <w:r w:rsidR="007D1F10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cure the establishment and sustainable </w:t>
      </w:r>
      <w:r w:rsidR="002E56A4" w:rsidRPr="00D91440">
        <w:rPr>
          <w:rFonts w:ascii="Times New Roman" w:hAnsi="Times New Roman"/>
          <w:color w:val="000000"/>
          <w:sz w:val="24"/>
          <w:szCs w:val="24"/>
          <w:lang w:val="en-US"/>
        </w:rPr>
        <w:t>– running</w:t>
      </w:r>
      <w:r w:rsidR="004952E9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of transparent,</w:t>
      </w:r>
    </w:p>
    <w:p w:rsidR="002D224B" w:rsidRDefault="00A82B1B" w:rsidP="002D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4952E9" w:rsidRPr="00D91440">
        <w:rPr>
          <w:rFonts w:ascii="Times New Roman" w:hAnsi="Times New Roman"/>
          <w:color w:val="000000"/>
          <w:sz w:val="24"/>
          <w:szCs w:val="24"/>
          <w:lang w:val="en-US"/>
        </w:rPr>
        <w:t>cost</w:t>
      </w:r>
      <w:proofErr w:type="gramEnd"/>
      <w:r w:rsidR="004952E9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effective work </w:t>
      </w:r>
      <w:proofErr w:type="spellStart"/>
      <w:r w:rsidR="004952E9" w:rsidRPr="00D91440">
        <w:rPr>
          <w:rFonts w:ascii="Times New Roman" w:hAnsi="Times New Roman"/>
          <w:color w:val="000000"/>
          <w:sz w:val="24"/>
          <w:szCs w:val="24"/>
          <w:lang w:val="en-US"/>
        </w:rPr>
        <w:t>organisation</w:t>
      </w:r>
      <w:proofErr w:type="spellEnd"/>
      <w:r w:rsidR="004952E9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for the co-operation of WRCs,</w:t>
      </w:r>
    </w:p>
    <w:p w:rsidR="004952E9" w:rsidRDefault="00AC2CC7" w:rsidP="002D2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952E9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Women Resource 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Centers</w:t>
      </w:r>
      <w:r w:rsidR="007D1F10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from all EU Members States and beyond.</w:t>
      </w:r>
    </w:p>
    <w:p w:rsidR="00D91440" w:rsidRPr="00D91440" w:rsidRDefault="00D91440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D224B" w:rsidRPr="006F1160" w:rsidRDefault="004952E9" w:rsidP="002D224B">
      <w:pPr>
        <w:pStyle w:val="Rubrik2"/>
        <w:jc w:val="center"/>
        <w:rPr>
          <w:i w:val="0"/>
          <w:color w:val="0070C0"/>
          <w:sz w:val="32"/>
          <w:szCs w:val="32"/>
          <w:lang w:val="en-US"/>
        </w:rPr>
      </w:pPr>
      <w:r w:rsidRPr="006F1160">
        <w:rPr>
          <w:i w:val="0"/>
          <w:color w:val="0070C0"/>
          <w:sz w:val="32"/>
          <w:szCs w:val="32"/>
          <w:lang w:val="en-US"/>
        </w:rPr>
        <w:t>The Key Objectives of WINNET Europe</w:t>
      </w:r>
      <w:r w:rsidR="00114482">
        <w:rPr>
          <w:i w:val="0"/>
          <w:color w:val="0070C0"/>
          <w:sz w:val="32"/>
          <w:szCs w:val="32"/>
          <w:lang w:val="en-US"/>
        </w:rPr>
        <w:t xml:space="preserve"> menu to choose focus on</w:t>
      </w:r>
    </w:p>
    <w:p w:rsidR="004952E9" w:rsidRPr="006F1160" w:rsidRDefault="005245D8" w:rsidP="002D224B">
      <w:pPr>
        <w:pStyle w:val="Rubrik2"/>
        <w:spacing w:before="0"/>
        <w:jc w:val="center"/>
        <w:rPr>
          <w:i w:val="0"/>
          <w:color w:val="0070C0"/>
          <w:sz w:val="32"/>
          <w:szCs w:val="32"/>
          <w:lang w:val="en-US"/>
        </w:rPr>
      </w:pPr>
      <w:r>
        <w:rPr>
          <w:i w:val="0"/>
          <w:color w:val="0070C0"/>
          <w:sz w:val="32"/>
          <w:szCs w:val="32"/>
          <w:lang w:val="en-US"/>
        </w:rPr>
        <w:t>Activities</w:t>
      </w:r>
      <w:r w:rsidR="00D019C0">
        <w:rPr>
          <w:i w:val="0"/>
          <w:color w:val="0070C0"/>
          <w:sz w:val="32"/>
          <w:szCs w:val="32"/>
          <w:lang w:val="en-US"/>
        </w:rPr>
        <w:t xml:space="preserve"> for 2016</w:t>
      </w:r>
      <w:r w:rsidR="004952E9" w:rsidRPr="006F1160">
        <w:rPr>
          <w:i w:val="0"/>
          <w:color w:val="0070C0"/>
          <w:sz w:val="32"/>
          <w:szCs w:val="32"/>
          <w:lang w:val="en-US"/>
        </w:rPr>
        <w:t xml:space="preserve"> are:</w:t>
      </w:r>
    </w:p>
    <w:p w:rsidR="00F850B9" w:rsidRPr="00F850B9" w:rsidRDefault="00F850B9" w:rsidP="00F850B9">
      <w:pPr>
        <w:rPr>
          <w:lang w:val="en-US"/>
        </w:rPr>
      </w:pPr>
    </w:p>
    <w:p w:rsidR="004952E9" w:rsidRPr="00D91440" w:rsidRDefault="004952E9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• To strengthen the role of WRC s as key drivers and operational actors of in Regional</w:t>
      </w:r>
    </w:p>
    <w:p w:rsidR="004952E9" w:rsidRDefault="004952E9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Operation Programs (ROP) and in Regional D</w:t>
      </w:r>
      <w:r w:rsidR="00D476BB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evelopment and Growth to be one 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actor for implementing the gender perspective in region</w:t>
      </w:r>
      <w:r w:rsidR="00D476BB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al policy strategy at European, 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National, Regional and at Local levels</w:t>
      </w:r>
    </w:p>
    <w:p w:rsidR="002D224B" w:rsidRPr="00D91440" w:rsidRDefault="002D224B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52E9" w:rsidRDefault="00F048B1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• WRC s should be legitimized</w:t>
      </w:r>
      <w:r w:rsidR="004952E9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as a democratic tool for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women’s voice in Europe within </w:t>
      </w:r>
      <w:r w:rsidR="004952E9" w:rsidRPr="00D91440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1B6E93">
        <w:rPr>
          <w:rFonts w:ascii="Times New Roman" w:hAnsi="Times New Roman"/>
          <w:color w:val="000000"/>
          <w:sz w:val="24"/>
          <w:szCs w:val="24"/>
          <w:lang w:val="en-US"/>
        </w:rPr>
        <w:t>his issue of Regional Economic</w:t>
      </w:r>
      <w:r w:rsidR="004952E9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Development for Growth.</w:t>
      </w:r>
    </w:p>
    <w:p w:rsidR="002D224B" w:rsidRPr="00D91440" w:rsidRDefault="002D224B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A82B1B" w:rsidRDefault="004952E9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• To support the start -up training for how to start and r</w:t>
      </w:r>
      <w:r w:rsidR="00F048B1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un a WRC s in all member states 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with an empowerment perspective</w:t>
      </w:r>
    </w:p>
    <w:p w:rsidR="002D224B" w:rsidRPr="00D91440" w:rsidRDefault="002D224B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52E9" w:rsidRDefault="004952E9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• To continue strategic membership building so that W</w:t>
      </w:r>
      <w:r w:rsidR="00F048B1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RC s from all Member States and </w:t>
      </w:r>
      <w:r w:rsidR="003A1C85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acceding 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countries are represented in WINNET Europe</w:t>
      </w:r>
    </w:p>
    <w:p w:rsidR="002D224B" w:rsidRPr="00D91440" w:rsidRDefault="002D224B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52E9" w:rsidRDefault="004952E9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• To support and </w:t>
      </w:r>
      <w:proofErr w:type="spellStart"/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mobilise</w:t>
      </w:r>
      <w:proofErr w:type="spellEnd"/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women’s entrepreneurship, start-up and running of SME s</w:t>
      </w:r>
    </w:p>
    <w:p w:rsidR="002D224B" w:rsidRPr="00D91440" w:rsidRDefault="002D224B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952E9" w:rsidRDefault="004952E9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• To support the development of gender knowledge within counselling and career</w:t>
      </w:r>
      <w:r w:rsidR="00A82B1B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F048B1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guidance for 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education and </w:t>
      </w:r>
      <w:proofErr w:type="spellStart"/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labour</w:t>
      </w:r>
      <w:proofErr w:type="spellEnd"/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market issues</w:t>
      </w:r>
    </w:p>
    <w:p w:rsidR="002D224B" w:rsidRPr="00D91440" w:rsidRDefault="002D224B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160CF" w:rsidRDefault="004952E9" w:rsidP="003546A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546A8">
        <w:rPr>
          <w:rFonts w:ascii="Times New Roman" w:hAnsi="Times New Roman"/>
          <w:sz w:val="24"/>
          <w:szCs w:val="24"/>
          <w:lang w:val="en-US"/>
        </w:rPr>
        <w:t>• To support women’s literacy increased use if ICT and</w:t>
      </w:r>
      <w:r w:rsidR="00F048B1" w:rsidRPr="003546A8">
        <w:rPr>
          <w:rFonts w:ascii="Times New Roman" w:hAnsi="Times New Roman"/>
          <w:sz w:val="24"/>
          <w:szCs w:val="24"/>
          <w:lang w:val="en-US"/>
        </w:rPr>
        <w:t xml:space="preserve"> involvement in ICT by building </w:t>
      </w:r>
      <w:r w:rsidRPr="003546A8">
        <w:rPr>
          <w:rFonts w:ascii="Times New Roman" w:hAnsi="Times New Roman"/>
          <w:sz w:val="24"/>
          <w:szCs w:val="24"/>
          <w:lang w:val="en-US"/>
        </w:rPr>
        <w:t xml:space="preserve">and communication within and between WRC s in </w:t>
      </w:r>
      <w:proofErr w:type="spellStart"/>
      <w:r w:rsidRPr="003546A8">
        <w:rPr>
          <w:rFonts w:ascii="Times New Roman" w:hAnsi="Times New Roman"/>
          <w:sz w:val="24"/>
          <w:szCs w:val="24"/>
          <w:lang w:val="en-US"/>
        </w:rPr>
        <w:t>EuropeTo</w:t>
      </w:r>
      <w:proofErr w:type="spellEnd"/>
      <w:r w:rsidRPr="003546A8">
        <w:rPr>
          <w:rFonts w:ascii="Times New Roman" w:hAnsi="Times New Roman"/>
          <w:sz w:val="24"/>
          <w:szCs w:val="24"/>
          <w:lang w:val="en-US"/>
        </w:rPr>
        <w:t xml:space="preserve"> carry out an offensive marketing of the organization on European level and support</w:t>
      </w:r>
      <w:r w:rsidR="0064602A" w:rsidRPr="003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46A8">
        <w:rPr>
          <w:rFonts w:ascii="Times New Roman" w:hAnsi="Times New Roman"/>
          <w:sz w:val="24"/>
          <w:szCs w:val="24"/>
          <w:lang w:val="en-US"/>
        </w:rPr>
        <w:t>members to do it in each country at</w:t>
      </w:r>
      <w:r w:rsidR="00D91440" w:rsidRPr="003546A8">
        <w:rPr>
          <w:rFonts w:ascii="Times New Roman" w:hAnsi="Times New Roman"/>
          <w:sz w:val="24"/>
          <w:szCs w:val="24"/>
          <w:lang w:val="en-US"/>
        </w:rPr>
        <w:t xml:space="preserve"> national and or regional level</w:t>
      </w:r>
    </w:p>
    <w:p w:rsidR="00F160CF" w:rsidRDefault="00F160CF" w:rsidP="003546A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3546A8" w:rsidRDefault="004952E9" w:rsidP="003546A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546A8">
        <w:rPr>
          <w:rFonts w:ascii="Times New Roman" w:hAnsi="Times New Roman"/>
          <w:sz w:val="24"/>
          <w:szCs w:val="24"/>
          <w:lang w:val="en-US"/>
        </w:rPr>
        <w:lastRenderedPageBreak/>
        <w:t>• To ensure the associations sustainability with and t</w:t>
      </w:r>
      <w:r w:rsidR="00F048B1" w:rsidRPr="003546A8">
        <w:rPr>
          <w:rFonts w:ascii="Times New Roman" w:hAnsi="Times New Roman"/>
          <w:sz w:val="24"/>
          <w:szCs w:val="24"/>
          <w:lang w:val="en-US"/>
        </w:rPr>
        <w:t xml:space="preserve">hrough a constant dialogue with </w:t>
      </w:r>
      <w:r w:rsidRPr="003546A8">
        <w:rPr>
          <w:rFonts w:ascii="Times New Roman" w:hAnsi="Times New Roman"/>
          <w:sz w:val="24"/>
          <w:szCs w:val="24"/>
          <w:lang w:val="en-US"/>
        </w:rPr>
        <w:t xml:space="preserve">the European Commission, EU parliament and EU institutions and EU </w:t>
      </w:r>
      <w:proofErr w:type="spellStart"/>
      <w:r w:rsidRPr="003546A8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="00A82B1B" w:rsidRPr="003546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46A8">
        <w:rPr>
          <w:rFonts w:ascii="Times New Roman" w:hAnsi="Times New Roman"/>
          <w:sz w:val="24"/>
          <w:szCs w:val="24"/>
          <w:lang w:val="en-US"/>
        </w:rPr>
        <w:t>201</w:t>
      </w:r>
      <w:r w:rsidR="00D019C0">
        <w:rPr>
          <w:rFonts w:ascii="Times New Roman" w:hAnsi="Times New Roman"/>
          <w:sz w:val="24"/>
          <w:szCs w:val="24"/>
          <w:lang w:val="en-US"/>
        </w:rPr>
        <w:t>6</w:t>
      </w:r>
      <w:r w:rsidR="003546A8" w:rsidRPr="003546A8">
        <w:rPr>
          <w:rFonts w:ascii="Times New Roman" w:hAnsi="Times New Roman"/>
          <w:sz w:val="24"/>
          <w:szCs w:val="24"/>
          <w:lang w:val="en-US"/>
        </w:rPr>
        <w:t>-2020</w:t>
      </w:r>
    </w:p>
    <w:p w:rsidR="006E58C8" w:rsidRDefault="006E58C8" w:rsidP="003546A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3B48EA">
        <w:rPr>
          <w:rFonts w:ascii="Times New Roman" w:hAnsi="Times New Roman"/>
          <w:sz w:val="24"/>
          <w:szCs w:val="24"/>
          <w:lang w:val="en-US"/>
        </w:rPr>
        <w:t>And co-operation between the Macro regions of EU and beyond</w:t>
      </w:r>
      <w:r w:rsidR="003B48EA">
        <w:rPr>
          <w:rFonts w:ascii="Times New Roman" w:hAnsi="Times New Roman"/>
          <w:sz w:val="24"/>
          <w:szCs w:val="24"/>
          <w:lang w:val="en-US"/>
        </w:rPr>
        <w:t xml:space="preserve"> such as; in Danube Region </w:t>
      </w:r>
      <w:r w:rsidR="003B48EA" w:rsidRPr="003B48EA">
        <w:rPr>
          <w:rFonts w:ascii="Times New Roman" w:hAnsi="Times New Roman"/>
          <w:sz w:val="24"/>
          <w:szCs w:val="24"/>
          <w:lang w:val="en-US"/>
        </w:rPr>
        <w:t xml:space="preserve">Strategy and </w:t>
      </w:r>
      <w:r w:rsidR="003B48EA">
        <w:rPr>
          <w:rFonts w:ascii="Times New Roman" w:hAnsi="Times New Roman"/>
          <w:sz w:val="24"/>
          <w:szCs w:val="24"/>
          <w:lang w:val="en-US"/>
        </w:rPr>
        <w:t xml:space="preserve">Action plan and </w:t>
      </w:r>
      <w:r w:rsidR="003B48EA" w:rsidRPr="003B48EA">
        <w:rPr>
          <w:rFonts w:ascii="Times New Roman" w:hAnsi="Times New Roman"/>
          <w:sz w:val="24"/>
          <w:szCs w:val="24"/>
          <w:lang w:val="en-US"/>
        </w:rPr>
        <w:t>to participate in Danube Transnational Call</w:t>
      </w:r>
      <w:r w:rsidR="003B48EA">
        <w:rPr>
          <w:rFonts w:ascii="Times New Roman" w:hAnsi="Times New Roman"/>
          <w:sz w:val="24"/>
          <w:szCs w:val="24"/>
          <w:lang w:val="en-US"/>
        </w:rPr>
        <w:t xml:space="preserve"> of project</w:t>
      </w:r>
      <w:r w:rsidR="003B48EA" w:rsidRPr="003B48E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B48EA">
        <w:rPr>
          <w:rFonts w:ascii="Times New Roman" w:hAnsi="Times New Roman"/>
          <w:sz w:val="24"/>
          <w:szCs w:val="24"/>
          <w:lang w:val="en-US"/>
        </w:rPr>
        <w:t xml:space="preserve">Priority   </w:t>
      </w:r>
      <w:r w:rsidR="003B48EA" w:rsidRPr="003B48EA">
        <w:rPr>
          <w:rFonts w:ascii="Times New Roman" w:hAnsi="Times New Roman"/>
          <w:sz w:val="24"/>
          <w:szCs w:val="24"/>
          <w:lang w:val="en-US"/>
        </w:rPr>
        <w:t xml:space="preserve">1.1. </w:t>
      </w:r>
      <w:proofErr w:type="gramStart"/>
      <w:r w:rsidR="003B48EA" w:rsidRPr="003B48EA"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 w:rsidR="003B48EA" w:rsidRPr="003B48EA">
        <w:rPr>
          <w:rFonts w:ascii="Times New Roman" w:hAnsi="Times New Roman"/>
          <w:sz w:val="24"/>
          <w:szCs w:val="24"/>
          <w:lang w:val="en-US"/>
        </w:rPr>
        <w:t xml:space="preserve"> 1.2. </w:t>
      </w:r>
      <w:r w:rsidR="003B48EA">
        <w:rPr>
          <w:rFonts w:ascii="Times New Roman" w:hAnsi="Times New Roman"/>
          <w:sz w:val="24"/>
          <w:szCs w:val="24"/>
          <w:lang w:val="en-US"/>
        </w:rPr>
        <w:t xml:space="preserve">Which is </w:t>
      </w:r>
      <w:r w:rsidR="003B48EA" w:rsidRPr="003B48EA">
        <w:rPr>
          <w:rFonts w:ascii="Times New Roman" w:hAnsi="Times New Roman"/>
          <w:sz w:val="24"/>
          <w:szCs w:val="24"/>
          <w:lang w:val="en-US"/>
        </w:rPr>
        <w:t>dealing with social innovation and competences &amp; frame conditions/access to knowledge</w:t>
      </w:r>
    </w:p>
    <w:p w:rsidR="006372B4" w:rsidRDefault="006372B4" w:rsidP="003546A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Including the</w:t>
      </w:r>
      <w:r w:rsidRPr="006372B4">
        <w:rPr>
          <w:rFonts w:ascii="Times New Roman" w:hAnsi="Times New Roman"/>
          <w:sz w:val="24"/>
          <w:szCs w:val="24"/>
          <w:lang w:val="en-US"/>
        </w:rPr>
        <w:t xml:space="preserve"> new IN</w:t>
      </w:r>
      <w:r>
        <w:rPr>
          <w:rFonts w:ascii="Times New Roman" w:hAnsi="Times New Roman"/>
          <w:sz w:val="24"/>
          <w:szCs w:val="24"/>
          <w:lang w:val="en-US"/>
        </w:rPr>
        <w:t xml:space="preserve">TERREG Central Europe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C1CBA" w:rsidRDefault="006372B4" w:rsidP="003546A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Ionian Adriatic Macro region for co-operation.</w:t>
      </w:r>
    </w:p>
    <w:p w:rsidR="006372B4" w:rsidRDefault="00CC1CBA" w:rsidP="003546A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Winnet Europe will follow up </w:t>
      </w:r>
      <w:r w:rsidR="0062028B">
        <w:rPr>
          <w:rFonts w:ascii="Times New Roman" w:hAnsi="Times New Roman"/>
          <w:sz w:val="24"/>
          <w:szCs w:val="24"/>
          <w:lang w:val="en-US"/>
        </w:rPr>
        <w:t>all possibility</w:t>
      </w:r>
      <w:r>
        <w:rPr>
          <w:rFonts w:ascii="Times New Roman" w:hAnsi="Times New Roman"/>
          <w:sz w:val="24"/>
          <w:szCs w:val="24"/>
          <w:lang w:val="en-US"/>
        </w:rPr>
        <w:t xml:space="preserve"> to </w:t>
      </w:r>
      <w:r w:rsidRPr="00CC1CBA">
        <w:rPr>
          <w:rFonts w:ascii="Times New Roman" w:hAnsi="Times New Roman"/>
          <w:sz w:val="24"/>
          <w:szCs w:val="24"/>
          <w:lang w:val="en-US"/>
        </w:rPr>
        <w:t>develop a common pr</w:t>
      </w:r>
      <w:r>
        <w:rPr>
          <w:rFonts w:ascii="Times New Roman" w:hAnsi="Times New Roman"/>
          <w:sz w:val="24"/>
          <w:szCs w:val="24"/>
          <w:lang w:val="en-US"/>
        </w:rPr>
        <w:t xml:space="preserve">oject (in whatsoever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on a European Union overall level</w:t>
      </w:r>
      <w:r w:rsidRPr="00CC1CBA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1C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224B" w:rsidRDefault="002D224B" w:rsidP="003546A8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C4290" w:rsidRPr="0062028B" w:rsidRDefault="004952E9" w:rsidP="00630453">
      <w:pPr>
        <w:rPr>
          <w:rFonts w:ascii="Times New Roman" w:hAnsi="Times New Roman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• To be an active partner and dissemination of knowledge as experts within the projects</w:t>
      </w:r>
      <w:r w:rsidR="00A82B1B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different activities and to communicate the result to European level and to other actors</w:t>
      </w:r>
      <w:r w:rsidR="00A82B1B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with a thematic focus on </w:t>
      </w:r>
      <w:proofErr w:type="spellStart"/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labour</w:t>
      </w:r>
      <w:proofErr w:type="spellEnd"/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ma</w:t>
      </w:r>
      <w:r w:rsidR="005A45E9">
        <w:rPr>
          <w:rFonts w:ascii="Times New Roman" w:hAnsi="Times New Roman"/>
          <w:color w:val="000000"/>
          <w:sz w:val="24"/>
          <w:szCs w:val="24"/>
          <w:lang w:val="en-US"/>
        </w:rPr>
        <w:t xml:space="preserve">rket, Innovation and ICT issues </w:t>
      </w:r>
      <w:r w:rsidR="005A45E9" w:rsidRPr="0062028B">
        <w:rPr>
          <w:rFonts w:ascii="Times New Roman" w:hAnsi="Times New Roman"/>
          <w:sz w:val="24"/>
          <w:szCs w:val="24"/>
          <w:lang w:val="en-US"/>
        </w:rPr>
        <w:t>and Gender for Growth.</w:t>
      </w:r>
    </w:p>
    <w:p w:rsidR="00F160CF" w:rsidRPr="0062028B" w:rsidRDefault="004952E9" w:rsidP="00BC4290">
      <w:pPr>
        <w:numPr>
          <w:ilvl w:val="0"/>
          <w:numId w:val="8"/>
        </w:numPr>
        <w:ind w:left="142" w:hanging="142"/>
        <w:rPr>
          <w:rFonts w:ascii="Times New Roman" w:hAnsi="Times New Roman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To secure the</w:t>
      </w:r>
      <w:r w:rsidR="00A82B1B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dissemination of Winnet 8 </w:t>
      </w:r>
      <w:r w:rsidRPr="0062028B">
        <w:rPr>
          <w:rFonts w:ascii="Times New Roman" w:hAnsi="Times New Roman"/>
          <w:sz w:val="24"/>
          <w:szCs w:val="24"/>
          <w:lang w:val="en-US"/>
        </w:rPr>
        <w:t>results</w:t>
      </w:r>
      <w:r w:rsidR="005A45E9" w:rsidRPr="0062028B">
        <w:rPr>
          <w:rFonts w:ascii="Times New Roman" w:hAnsi="Times New Roman"/>
          <w:sz w:val="24"/>
          <w:szCs w:val="24"/>
          <w:lang w:val="en-US"/>
        </w:rPr>
        <w:t xml:space="preserve"> in all macro regions of EU, </w:t>
      </w:r>
      <w:r w:rsidR="0062028B" w:rsidRPr="0062028B">
        <w:rPr>
          <w:rFonts w:ascii="Times New Roman" w:hAnsi="Times New Roman"/>
          <w:sz w:val="24"/>
          <w:szCs w:val="24"/>
          <w:lang w:val="en-US"/>
        </w:rPr>
        <w:t xml:space="preserve">(Danube, central Europe, Ionian Adriatic, </w:t>
      </w:r>
      <w:proofErr w:type="spellStart"/>
      <w:r w:rsidR="0062028B" w:rsidRPr="0062028B">
        <w:rPr>
          <w:rFonts w:ascii="Times New Roman" w:hAnsi="Times New Roman"/>
          <w:sz w:val="24"/>
          <w:szCs w:val="24"/>
          <w:lang w:val="en-US"/>
        </w:rPr>
        <w:t>etc</w:t>
      </w:r>
      <w:proofErr w:type="spellEnd"/>
      <w:r w:rsidR="0062028B" w:rsidRPr="0062028B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5A45E9" w:rsidRPr="0062028B">
        <w:rPr>
          <w:rFonts w:ascii="Times New Roman" w:hAnsi="Times New Roman"/>
          <w:sz w:val="24"/>
          <w:szCs w:val="24"/>
          <w:lang w:val="en-US"/>
        </w:rPr>
        <w:t>result of the test bed in EUBSR strategy and actions, 2015-2020, in the EUBSR platform for Innovation, Gender for Growth, to connect to other macro regions of EU and beyond.</w:t>
      </w:r>
    </w:p>
    <w:p w:rsidR="00D61245" w:rsidRPr="0062028B" w:rsidRDefault="00D61245" w:rsidP="00BC4290">
      <w:pPr>
        <w:numPr>
          <w:ilvl w:val="0"/>
          <w:numId w:val="8"/>
        </w:numPr>
        <w:ind w:left="142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 xml:space="preserve"> </w:t>
      </w:r>
      <w:r w:rsidRPr="0062028B">
        <w:rPr>
          <w:rFonts w:ascii="Times New Roman" w:hAnsi="Times New Roman"/>
          <w:sz w:val="24"/>
          <w:szCs w:val="24"/>
          <w:lang w:val="en-US"/>
        </w:rPr>
        <w:t>Winnet Centre of Excellence</w:t>
      </w:r>
      <w:r w:rsidR="00D019C0">
        <w:rPr>
          <w:rFonts w:ascii="Times New Roman" w:hAnsi="Times New Roman"/>
          <w:sz w:val="24"/>
          <w:szCs w:val="24"/>
          <w:lang w:val="en-US"/>
        </w:rPr>
        <w:t xml:space="preserve"> ®</w:t>
      </w:r>
      <w:r w:rsidRPr="0062028B">
        <w:rPr>
          <w:rFonts w:ascii="Times New Roman" w:hAnsi="Times New Roman"/>
          <w:sz w:val="24"/>
          <w:szCs w:val="24"/>
          <w:lang w:val="en-US"/>
        </w:rPr>
        <w:t>, as a network for based evidence research on gender in sustainable Economic Growth in EU.</w:t>
      </w:r>
    </w:p>
    <w:p w:rsidR="00D61245" w:rsidRPr="0062028B" w:rsidRDefault="00D61245" w:rsidP="00BC4290">
      <w:pPr>
        <w:numPr>
          <w:ilvl w:val="0"/>
          <w:numId w:val="8"/>
        </w:numPr>
        <w:ind w:left="142" w:hanging="142"/>
        <w:rPr>
          <w:rFonts w:ascii="Times New Roman" w:hAnsi="Times New Roman"/>
          <w:sz w:val="24"/>
          <w:szCs w:val="24"/>
          <w:lang w:val="en-US"/>
        </w:rPr>
      </w:pPr>
      <w:r w:rsidRPr="0062028B">
        <w:rPr>
          <w:rFonts w:ascii="Times New Roman" w:hAnsi="Times New Roman"/>
          <w:sz w:val="24"/>
          <w:szCs w:val="24"/>
          <w:lang w:val="en-US"/>
        </w:rPr>
        <w:t xml:space="preserve"> Quadruple Helix </w:t>
      </w:r>
      <w:r w:rsidR="00D019C0">
        <w:rPr>
          <w:rFonts w:ascii="Times New Roman" w:hAnsi="Times New Roman"/>
          <w:sz w:val="24"/>
          <w:szCs w:val="24"/>
          <w:lang w:val="en-US"/>
        </w:rPr>
        <w:t xml:space="preserve">as a strategical </w:t>
      </w:r>
      <w:r w:rsidRPr="0062028B">
        <w:rPr>
          <w:rFonts w:ascii="Times New Roman" w:hAnsi="Times New Roman"/>
          <w:sz w:val="24"/>
          <w:szCs w:val="24"/>
          <w:lang w:val="en-US"/>
        </w:rPr>
        <w:t>partner</w:t>
      </w:r>
      <w:r w:rsidR="00D019C0">
        <w:rPr>
          <w:rFonts w:ascii="Times New Roman" w:hAnsi="Times New Roman"/>
          <w:sz w:val="24"/>
          <w:szCs w:val="24"/>
          <w:lang w:val="en-US"/>
        </w:rPr>
        <w:t>ship as method for co-operation,</w:t>
      </w:r>
      <w:r w:rsidRPr="0062028B">
        <w:rPr>
          <w:rFonts w:ascii="Times New Roman" w:hAnsi="Times New Roman"/>
          <w:sz w:val="24"/>
          <w:szCs w:val="24"/>
          <w:lang w:val="en-US"/>
        </w:rPr>
        <w:t xml:space="preserve"> network, in thematic areas for regional innovation for Gender Equal Growth in EU and Macro regions. </w:t>
      </w:r>
    </w:p>
    <w:p w:rsidR="00D019C0" w:rsidRDefault="004952E9" w:rsidP="00630453">
      <w:pPr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• To be a partner in the project to develop a train the trainer training of the handbook</w:t>
      </w:r>
      <w:r w:rsidR="00A82B1B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on; </w:t>
      </w:r>
    </w:p>
    <w:p w:rsidR="003A1C85" w:rsidRPr="0062028B" w:rsidRDefault="004952E9" w:rsidP="00630453">
      <w:pPr>
        <w:rPr>
          <w:rFonts w:ascii="Times New Roman" w:hAnsi="Times New Roman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How to run a WRC successfully with an</w:t>
      </w:r>
      <w:r w:rsidR="003A1C85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integrated European perspective</w:t>
      </w:r>
      <w:r w:rsidR="005A45E9" w:rsidRPr="0062028B">
        <w:rPr>
          <w:rFonts w:ascii="Times New Roman" w:hAnsi="Times New Roman"/>
          <w:sz w:val="24"/>
          <w:szCs w:val="24"/>
          <w:lang w:val="en-US"/>
        </w:rPr>
        <w:t>, take care of the handbook training in EUBSR, as a test bed</w:t>
      </w:r>
    </w:p>
    <w:p w:rsidR="002D224B" w:rsidRPr="0062028B" w:rsidRDefault="00746F5E" w:rsidP="00FA03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To prepare new common EU-Projects </w:t>
      </w:r>
      <w:r w:rsidR="0062028B">
        <w:rPr>
          <w:rFonts w:ascii="Times New Roman" w:hAnsi="Times New Roman"/>
          <w:color w:val="000000"/>
          <w:sz w:val="24"/>
          <w:szCs w:val="24"/>
          <w:lang w:val="en-US"/>
        </w:rPr>
        <w:t xml:space="preserve">overall EU Funded 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(including all partners) on the before mentioned </w:t>
      </w:r>
      <w:r w:rsidR="00FA03B3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ssues </w:t>
      </w:r>
      <w:r w:rsidR="00F048B1" w:rsidRPr="00D91440">
        <w:rPr>
          <w:rFonts w:ascii="Times New Roman" w:hAnsi="Times New Roman"/>
          <w:color w:val="000000"/>
          <w:sz w:val="24"/>
          <w:szCs w:val="24"/>
          <w:lang w:val="en-US"/>
        </w:rPr>
        <w:t>in order to be able to be applicants</w:t>
      </w: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in t</w:t>
      </w:r>
      <w:r w:rsidR="005A45E9">
        <w:rPr>
          <w:rFonts w:ascii="Times New Roman" w:hAnsi="Times New Roman"/>
          <w:color w:val="000000"/>
          <w:sz w:val="24"/>
          <w:szCs w:val="24"/>
          <w:lang w:val="en-US"/>
        </w:rPr>
        <w:t xml:space="preserve">he new programs </w:t>
      </w:r>
      <w:r w:rsidR="005A45E9" w:rsidRPr="0062028B">
        <w:rPr>
          <w:rFonts w:ascii="Times New Roman" w:hAnsi="Times New Roman"/>
          <w:sz w:val="24"/>
          <w:szCs w:val="24"/>
          <w:lang w:val="en-US"/>
        </w:rPr>
        <w:t xml:space="preserve">starting in 2015, both in members countries as well as in transnational co-operation within all EU </w:t>
      </w:r>
      <w:proofErr w:type="spellStart"/>
      <w:r w:rsidR="005A45E9" w:rsidRPr="0062028B">
        <w:rPr>
          <w:rFonts w:ascii="Times New Roman" w:hAnsi="Times New Roman"/>
          <w:sz w:val="24"/>
          <w:szCs w:val="24"/>
          <w:lang w:val="en-US"/>
        </w:rPr>
        <w:t>programmes</w:t>
      </w:r>
      <w:proofErr w:type="spellEnd"/>
      <w:r w:rsidR="005A45E9" w:rsidRPr="0062028B">
        <w:rPr>
          <w:rFonts w:ascii="Times New Roman" w:hAnsi="Times New Roman"/>
          <w:sz w:val="24"/>
          <w:szCs w:val="24"/>
          <w:lang w:val="en-US"/>
        </w:rPr>
        <w:t xml:space="preserve"> 2015-2020. </w:t>
      </w:r>
      <w:proofErr w:type="spellStart"/>
      <w:r w:rsidR="005A45E9" w:rsidRPr="0062028B">
        <w:rPr>
          <w:rFonts w:ascii="Times New Roman" w:hAnsi="Times New Roman"/>
          <w:sz w:val="24"/>
          <w:szCs w:val="24"/>
          <w:lang w:val="en-US"/>
        </w:rPr>
        <w:t>Interreg</w:t>
      </w:r>
      <w:proofErr w:type="spellEnd"/>
      <w:r w:rsidR="005A45E9" w:rsidRPr="0062028B">
        <w:rPr>
          <w:rFonts w:ascii="Times New Roman" w:hAnsi="Times New Roman"/>
          <w:sz w:val="24"/>
          <w:szCs w:val="24"/>
          <w:lang w:val="en-US"/>
        </w:rPr>
        <w:t xml:space="preserve"> Europe application for co-operation in between macro regional platforms in EU and beyond, with thematic focus on Innovation, ICT, Tourism, entrepreneurship, </w:t>
      </w:r>
      <w:proofErr w:type="spellStart"/>
      <w:r w:rsidR="005A45E9" w:rsidRPr="0062028B">
        <w:rPr>
          <w:rFonts w:ascii="Times New Roman" w:hAnsi="Times New Roman"/>
          <w:sz w:val="24"/>
          <w:szCs w:val="24"/>
          <w:lang w:val="en-US"/>
        </w:rPr>
        <w:t>labour</w:t>
      </w:r>
      <w:proofErr w:type="spellEnd"/>
      <w:r w:rsidR="005A45E9" w:rsidRPr="0062028B">
        <w:rPr>
          <w:rFonts w:ascii="Times New Roman" w:hAnsi="Times New Roman"/>
          <w:sz w:val="24"/>
          <w:szCs w:val="24"/>
          <w:lang w:val="en-US"/>
        </w:rPr>
        <w:t xml:space="preserve"> market, rural development and strategically cross border c-operation.</w:t>
      </w:r>
    </w:p>
    <w:p w:rsidR="00FA03B3" w:rsidRPr="00FA03B3" w:rsidRDefault="00FA03B3" w:rsidP="00FA03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A1C85" w:rsidRPr="0062028B" w:rsidRDefault="003A1C85" w:rsidP="00BC42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  <w:lang w:val="en-US"/>
        </w:rPr>
      </w:pPr>
      <w:r w:rsidRPr="0062028B">
        <w:rPr>
          <w:rFonts w:ascii="Times New Roman" w:hAnsi="Times New Roman"/>
          <w:sz w:val="24"/>
          <w:szCs w:val="24"/>
          <w:lang w:val="en-US"/>
        </w:rPr>
        <w:t xml:space="preserve">Dissemination </w:t>
      </w:r>
      <w:r w:rsidR="00114482">
        <w:rPr>
          <w:rFonts w:ascii="Times New Roman" w:hAnsi="Times New Roman"/>
          <w:sz w:val="24"/>
          <w:szCs w:val="24"/>
          <w:lang w:val="en-US"/>
        </w:rPr>
        <w:t xml:space="preserve">and sharing </w:t>
      </w:r>
      <w:r w:rsidRPr="0062028B">
        <w:rPr>
          <w:rFonts w:ascii="Times New Roman" w:hAnsi="Times New Roman"/>
          <w:sz w:val="24"/>
          <w:szCs w:val="24"/>
          <w:lang w:val="en-US"/>
        </w:rPr>
        <w:t xml:space="preserve">of the results </w:t>
      </w:r>
      <w:r w:rsidR="00D61245" w:rsidRPr="0062028B">
        <w:rPr>
          <w:rFonts w:ascii="Times New Roman" w:hAnsi="Times New Roman"/>
          <w:sz w:val="24"/>
          <w:szCs w:val="24"/>
          <w:lang w:val="en-US"/>
        </w:rPr>
        <w:t>EUBSR Thematic Winnet BSR partnership platform for Innovation, Gender for Growth</w:t>
      </w:r>
      <w:r w:rsidRPr="0062028B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D61245" w:rsidRDefault="003A1C85" w:rsidP="009F7C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028B">
        <w:rPr>
          <w:rFonts w:ascii="Times New Roman" w:hAnsi="Times New Roman"/>
          <w:sz w:val="24"/>
          <w:szCs w:val="24"/>
          <w:lang w:val="en-US"/>
        </w:rPr>
        <w:t>The handbook for starting &amp; running Success Teams- the Success team method – a tool for succeeding with your business</w:t>
      </w:r>
      <w:r w:rsidR="00D61245" w:rsidRPr="006202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61245" w:rsidRPr="0062028B">
        <w:rPr>
          <w:rFonts w:ascii="Times New Roman" w:hAnsi="Times New Roman"/>
          <w:sz w:val="24"/>
          <w:szCs w:val="24"/>
          <w:lang w:val="en-US"/>
        </w:rPr>
        <w:lastRenderedPageBreak/>
        <w:t xml:space="preserve">to be tested in EUBSR and other macro regions in EU and </w:t>
      </w:r>
      <w:r w:rsidR="0062028B" w:rsidRPr="0062028B">
        <w:rPr>
          <w:rFonts w:ascii="Times New Roman" w:hAnsi="Times New Roman"/>
          <w:sz w:val="24"/>
          <w:szCs w:val="24"/>
          <w:lang w:val="en-US"/>
        </w:rPr>
        <w:t>beyond</w:t>
      </w:r>
      <w:r w:rsidR="00D61245" w:rsidRPr="0062028B">
        <w:rPr>
          <w:rFonts w:ascii="Times New Roman" w:hAnsi="Times New Roman"/>
          <w:sz w:val="24"/>
          <w:szCs w:val="24"/>
          <w:lang w:val="en-US"/>
        </w:rPr>
        <w:t>.</w:t>
      </w:r>
    </w:p>
    <w:p w:rsidR="001B5736" w:rsidRPr="001B5736" w:rsidRDefault="001B5736" w:rsidP="009F7C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B5736">
        <w:rPr>
          <w:rFonts w:ascii="Times New Roman" w:hAnsi="Times New Roman"/>
          <w:sz w:val="24"/>
          <w:szCs w:val="24"/>
        </w:rPr>
        <w:t xml:space="preserve">To </w:t>
      </w:r>
      <w:proofErr w:type="spellStart"/>
      <w:r w:rsidRPr="001B5736">
        <w:rPr>
          <w:rFonts w:ascii="Times New Roman" w:hAnsi="Times New Roman"/>
          <w:sz w:val="24"/>
          <w:szCs w:val="24"/>
        </w:rPr>
        <w:t>create</w:t>
      </w:r>
      <w:proofErr w:type="spellEnd"/>
      <w:r w:rsidRPr="001B5736">
        <w:rPr>
          <w:rFonts w:ascii="Times New Roman" w:hAnsi="Times New Roman"/>
          <w:sz w:val="24"/>
          <w:szCs w:val="24"/>
        </w:rPr>
        <w:t xml:space="preserve">, translate and </w:t>
      </w:r>
      <w:proofErr w:type="spellStart"/>
      <w:r w:rsidRPr="001B5736">
        <w:rPr>
          <w:rFonts w:ascii="Times New Roman" w:hAnsi="Times New Roman"/>
          <w:sz w:val="24"/>
          <w:szCs w:val="24"/>
        </w:rPr>
        <w:t>publish</w:t>
      </w:r>
      <w:proofErr w:type="spellEnd"/>
      <w:r w:rsidRPr="001B5736">
        <w:rPr>
          <w:rFonts w:ascii="Times New Roman" w:hAnsi="Times New Roman"/>
          <w:sz w:val="24"/>
          <w:szCs w:val="24"/>
        </w:rPr>
        <w:t xml:space="preserve"> NATIONAL version of the HANDBOOK</w:t>
      </w:r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Women's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Resource</w:t>
      </w:r>
      <w:proofErr w:type="spellEnd"/>
      <w:r>
        <w:rPr>
          <w:rFonts w:ascii="Times New Roman" w:hAnsi="Times New Roman"/>
          <w:sz w:val="24"/>
          <w:szCs w:val="24"/>
        </w:rPr>
        <w:t xml:space="preserve"> Centres</w:t>
      </w:r>
      <w:r w:rsidRPr="001B5736">
        <w:rPr>
          <w:rFonts w:ascii="Times New Roman" w:hAnsi="Times New Roman"/>
          <w:sz w:val="24"/>
          <w:szCs w:val="24"/>
        </w:rPr>
        <w:t>.</w:t>
      </w:r>
    </w:p>
    <w:p w:rsidR="00D019C0" w:rsidRPr="00D019C0" w:rsidRDefault="001B5736" w:rsidP="009F7C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Concrete </w:t>
      </w:r>
      <w:proofErr w:type="spellStart"/>
      <w:r>
        <w:rPr>
          <w:rFonts w:ascii="Times New Roman" w:hAnsi="Times New Roman"/>
          <w:sz w:val="24"/>
          <w:szCs w:val="24"/>
        </w:rPr>
        <w:t>methods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used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1B5736">
        <w:rPr>
          <w:rFonts w:ascii="Times New Roman" w:hAnsi="Times New Roman"/>
          <w:sz w:val="24"/>
          <w:szCs w:val="24"/>
        </w:rPr>
        <w:t>Women</w:t>
      </w:r>
      <w:proofErr w:type="spellEnd"/>
      <w:r w:rsidRPr="001B57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5736">
        <w:rPr>
          <w:rFonts w:ascii="Times New Roman" w:hAnsi="Times New Roman"/>
          <w:sz w:val="24"/>
          <w:szCs w:val="24"/>
        </w:rPr>
        <w:t>Res</w:t>
      </w:r>
      <w:r>
        <w:rPr>
          <w:rFonts w:ascii="Times New Roman" w:hAnsi="Times New Roman"/>
          <w:sz w:val="24"/>
          <w:szCs w:val="24"/>
        </w:rPr>
        <w:t>ource</w:t>
      </w:r>
      <w:proofErr w:type="spellEnd"/>
      <w:r>
        <w:rPr>
          <w:rFonts w:ascii="Times New Roman" w:hAnsi="Times New Roman"/>
          <w:sz w:val="24"/>
          <w:szCs w:val="24"/>
        </w:rPr>
        <w:t xml:space="preserve"> Centre </w:t>
      </w:r>
      <w:proofErr w:type="spellStart"/>
      <w:r>
        <w:rPr>
          <w:rFonts w:ascii="Times New Roman" w:hAnsi="Times New Roman"/>
          <w:sz w:val="24"/>
          <w:szCs w:val="24"/>
        </w:rPr>
        <w:t>model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Pr="001B5736">
        <w:rPr>
          <w:rFonts w:ascii="Times New Roman" w:hAnsi="Times New Roman"/>
          <w:sz w:val="24"/>
          <w:szCs w:val="24"/>
        </w:rPr>
        <w:t xml:space="preserve"> BST Business </w:t>
      </w:r>
      <w:proofErr w:type="spellStart"/>
      <w:r w:rsidRPr="001B5736">
        <w:rPr>
          <w:rFonts w:ascii="Times New Roman" w:hAnsi="Times New Roman"/>
          <w:sz w:val="24"/>
          <w:szCs w:val="24"/>
        </w:rPr>
        <w:t>Succes</w:t>
      </w:r>
      <w:proofErr w:type="spellEnd"/>
      <w:r w:rsidRPr="001B5736">
        <w:rPr>
          <w:rFonts w:ascii="Times New Roman" w:hAnsi="Times New Roman"/>
          <w:sz w:val="24"/>
          <w:szCs w:val="24"/>
        </w:rPr>
        <w:t xml:space="preserve"> Teams, </w:t>
      </w:r>
      <w:proofErr w:type="spellStart"/>
      <w:r w:rsidRPr="001B5736">
        <w:rPr>
          <w:rFonts w:ascii="Times New Roman" w:hAnsi="Times New Roman"/>
          <w:sz w:val="24"/>
          <w:szCs w:val="24"/>
        </w:rPr>
        <w:t>Mentoring</w:t>
      </w:r>
      <w:proofErr w:type="spellEnd"/>
      <w:r w:rsidRPr="001B5736">
        <w:rPr>
          <w:rFonts w:ascii="Times New Roman" w:hAnsi="Times New Roman"/>
          <w:sz w:val="24"/>
          <w:szCs w:val="24"/>
        </w:rPr>
        <w:t xml:space="preserve">, Coaching, </w:t>
      </w:r>
      <w:proofErr w:type="spellStart"/>
      <w:r w:rsidRPr="001B5736">
        <w:rPr>
          <w:rFonts w:ascii="Times New Roman" w:hAnsi="Times New Roman"/>
          <w:sz w:val="24"/>
          <w:szCs w:val="24"/>
        </w:rPr>
        <w:t>Training</w:t>
      </w:r>
      <w:proofErr w:type="spellEnd"/>
      <w:r w:rsidRPr="001B5736">
        <w:rPr>
          <w:rFonts w:ascii="Times New Roman" w:hAnsi="Times New Roman"/>
          <w:sz w:val="24"/>
          <w:szCs w:val="24"/>
        </w:rPr>
        <w:t xml:space="preserve">, meetings </w:t>
      </w:r>
      <w:proofErr w:type="spellStart"/>
      <w:r w:rsidRPr="001B5736">
        <w:rPr>
          <w:rFonts w:ascii="Times New Roman" w:hAnsi="Times New Roman"/>
          <w:sz w:val="24"/>
          <w:szCs w:val="24"/>
        </w:rPr>
        <w:t>with</w:t>
      </w:r>
      <w:proofErr w:type="spellEnd"/>
      <w:r w:rsidRPr="001B5736">
        <w:rPr>
          <w:rFonts w:ascii="Times New Roman" w:hAnsi="Times New Roman"/>
          <w:sz w:val="24"/>
          <w:szCs w:val="24"/>
        </w:rPr>
        <w:t xml:space="preserve"> experts, </w:t>
      </w:r>
      <w:proofErr w:type="spellStart"/>
      <w:r w:rsidRPr="001B5736">
        <w:rPr>
          <w:rFonts w:ascii="Times New Roman" w:hAnsi="Times New Roman"/>
          <w:sz w:val="24"/>
          <w:szCs w:val="24"/>
        </w:rPr>
        <w:t>Train</w:t>
      </w:r>
      <w:proofErr w:type="spellEnd"/>
      <w:r w:rsidRPr="001B5736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Pr="001B5736">
        <w:rPr>
          <w:rFonts w:ascii="Times New Roman" w:hAnsi="Times New Roman"/>
          <w:sz w:val="24"/>
          <w:szCs w:val="24"/>
        </w:rPr>
        <w:t>Trainers</w:t>
      </w:r>
      <w:proofErr w:type="spellEnd"/>
      <w:r w:rsidRPr="001B5736">
        <w:rPr>
          <w:rFonts w:ascii="Times New Roman" w:hAnsi="Times New Roman"/>
          <w:sz w:val="24"/>
          <w:szCs w:val="24"/>
        </w:rPr>
        <w:t xml:space="preserve">... </w:t>
      </w:r>
    </w:p>
    <w:p w:rsidR="001B5736" w:rsidRPr="0062028B" w:rsidRDefault="00114482" w:rsidP="009F7C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19C0">
        <w:rPr>
          <w:rFonts w:ascii="Times New Roman" w:hAnsi="Times New Roman"/>
          <w:sz w:val="24"/>
          <w:szCs w:val="24"/>
        </w:rPr>
        <w:br/>
      </w:r>
    </w:p>
    <w:p w:rsidR="00D61245" w:rsidRPr="0062028B" w:rsidRDefault="00D61245" w:rsidP="009F7C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028B">
        <w:rPr>
          <w:rFonts w:ascii="Times New Roman" w:hAnsi="Times New Roman"/>
          <w:sz w:val="24"/>
          <w:szCs w:val="24"/>
          <w:lang w:val="en-US"/>
        </w:rPr>
        <w:t>EUBSR Thematic Winnet BSR partnership platform to other EU Macro regions and Beyond</w:t>
      </w:r>
    </w:p>
    <w:p w:rsidR="003A1C85" w:rsidRPr="0062028B" w:rsidRDefault="0062028B" w:rsidP="009F7C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028B">
        <w:rPr>
          <w:rFonts w:ascii="Times New Roman" w:hAnsi="Times New Roman"/>
          <w:sz w:val="24"/>
          <w:szCs w:val="24"/>
          <w:lang w:val="en-US"/>
        </w:rPr>
        <w:t>Development</w:t>
      </w:r>
      <w:r w:rsidR="003A1C85" w:rsidRPr="0062028B">
        <w:rPr>
          <w:rFonts w:ascii="Times New Roman" w:hAnsi="Times New Roman"/>
          <w:sz w:val="24"/>
          <w:szCs w:val="24"/>
          <w:lang w:val="en-US"/>
        </w:rPr>
        <w:t xml:space="preserve"> of new project ideas</w:t>
      </w:r>
      <w:r w:rsidR="00D019C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61245" w:rsidRPr="0062028B">
        <w:rPr>
          <w:rFonts w:ascii="Times New Roman" w:hAnsi="Times New Roman"/>
          <w:sz w:val="24"/>
          <w:szCs w:val="24"/>
          <w:lang w:val="en-US"/>
        </w:rPr>
        <w:t>and implementation of good practices</w:t>
      </w:r>
      <w:r w:rsidR="003A1C85" w:rsidRPr="0062028B">
        <w:rPr>
          <w:rFonts w:ascii="Times New Roman" w:hAnsi="Times New Roman"/>
          <w:sz w:val="24"/>
          <w:szCs w:val="24"/>
          <w:lang w:val="en-US"/>
        </w:rPr>
        <w:t xml:space="preserve"> on the basis of the tool of Success </w:t>
      </w:r>
      <w:r w:rsidRPr="0062028B">
        <w:rPr>
          <w:rFonts w:ascii="Times New Roman" w:hAnsi="Times New Roman"/>
          <w:sz w:val="24"/>
          <w:szCs w:val="24"/>
          <w:lang w:val="en-US"/>
        </w:rPr>
        <w:t>Team and</w:t>
      </w:r>
      <w:r w:rsidR="00D61245" w:rsidRPr="0062028B">
        <w:rPr>
          <w:rFonts w:ascii="Times New Roman" w:hAnsi="Times New Roman"/>
          <w:sz w:val="24"/>
          <w:szCs w:val="24"/>
          <w:lang w:val="en-US"/>
        </w:rPr>
        <w:t xml:space="preserve"> other methods develop in member states.</w:t>
      </w:r>
    </w:p>
    <w:p w:rsidR="003A1C85" w:rsidRDefault="0062028B" w:rsidP="006304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028B">
        <w:rPr>
          <w:rFonts w:ascii="Times New Roman" w:hAnsi="Times New Roman"/>
          <w:sz w:val="24"/>
          <w:szCs w:val="24"/>
          <w:lang w:val="en-US"/>
        </w:rPr>
        <w:t>Participation</w:t>
      </w:r>
      <w:r w:rsidR="003A1C85" w:rsidRPr="0062028B">
        <w:rPr>
          <w:rFonts w:ascii="Times New Roman" w:hAnsi="Times New Roman"/>
          <w:sz w:val="24"/>
          <w:szCs w:val="24"/>
          <w:lang w:val="en-US"/>
        </w:rPr>
        <w:t xml:space="preserve"> in the Flagship project Gender, Innovation for Sustainable Growth</w:t>
      </w:r>
      <w:r w:rsidR="00D61245" w:rsidRPr="0062028B">
        <w:rPr>
          <w:rFonts w:ascii="Times New Roman" w:hAnsi="Times New Roman"/>
          <w:sz w:val="24"/>
          <w:szCs w:val="24"/>
          <w:lang w:val="en-US"/>
        </w:rPr>
        <w:t xml:space="preserve"> both for Rural and macro regional regions in EU and beyond.</w:t>
      </w:r>
    </w:p>
    <w:p w:rsidR="00C71208" w:rsidRPr="00114482" w:rsidRDefault="00C71208" w:rsidP="006304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4482">
        <w:rPr>
          <w:rFonts w:ascii="Times New Roman" w:hAnsi="Times New Roman"/>
          <w:sz w:val="24"/>
          <w:szCs w:val="24"/>
          <w:lang w:val="en-US"/>
        </w:rPr>
        <w:t xml:space="preserve">Dissemination of the Winnet model within European Union and beyond </w:t>
      </w:r>
    </w:p>
    <w:p w:rsidR="00C71208" w:rsidRPr="00114482" w:rsidRDefault="00C71208" w:rsidP="0063045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14482">
        <w:rPr>
          <w:rFonts w:ascii="Times New Roman" w:hAnsi="Times New Roman"/>
          <w:sz w:val="24"/>
          <w:szCs w:val="24"/>
          <w:lang w:val="en-US"/>
        </w:rPr>
        <w:t xml:space="preserve">Create a Winnet Group </w:t>
      </w:r>
    </w:p>
    <w:p w:rsidR="00D91440" w:rsidRPr="00C71208" w:rsidRDefault="00D91440" w:rsidP="00D61245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3546A8" w:rsidRPr="00D91440" w:rsidRDefault="00114482" w:rsidP="007322BF">
      <w:pPr>
        <w:pStyle w:val="Rubrik2"/>
        <w:jc w:val="center"/>
        <w:rPr>
          <w:rFonts w:ascii="Times New Roman" w:hAnsi="Times New Roman"/>
          <w:color w:val="001AE6"/>
          <w:sz w:val="24"/>
          <w:szCs w:val="24"/>
          <w:lang w:val="en-US"/>
        </w:rPr>
      </w:pPr>
      <w:r>
        <w:rPr>
          <w:i w:val="0"/>
          <w:color w:val="0070C0"/>
          <w:sz w:val="32"/>
          <w:szCs w:val="32"/>
          <w:lang w:val="en-US"/>
        </w:rPr>
        <w:t>Interest focus can be as follows</w:t>
      </w:r>
    </w:p>
    <w:p w:rsidR="004952E9" w:rsidRPr="00D91440" w:rsidRDefault="004952E9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The following working groups will be highli</w:t>
      </w:r>
      <w:r w:rsidR="00D019C0">
        <w:rPr>
          <w:rFonts w:ascii="Times New Roman" w:hAnsi="Times New Roman"/>
          <w:color w:val="000000"/>
          <w:sz w:val="24"/>
          <w:szCs w:val="24"/>
          <w:lang w:val="en-US"/>
        </w:rPr>
        <w:t>ghted and developed further 2016</w:t>
      </w:r>
    </w:p>
    <w:p w:rsidR="0064602A" w:rsidRPr="00D91440" w:rsidRDefault="004952E9" w:rsidP="00F850B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Membership issues and international contacts</w:t>
      </w:r>
      <w:r w:rsidR="0064602A" w:rsidRPr="00D9144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4952E9" w:rsidRPr="00D91440" w:rsidRDefault="00F850B9" w:rsidP="0064602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64602A" w:rsidRPr="00D91440">
        <w:rPr>
          <w:rFonts w:ascii="Times New Roman" w:hAnsi="Times New Roman"/>
          <w:color w:val="000000"/>
          <w:sz w:val="24"/>
          <w:szCs w:val="24"/>
          <w:lang w:val="en-US"/>
        </w:rPr>
        <w:t>rain the trainer training; How to run a WRC successfully</w:t>
      </w:r>
    </w:p>
    <w:p w:rsidR="004952E9" w:rsidRDefault="004952E9" w:rsidP="004952E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91440">
        <w:rPr>
          <w:rFonts w:ascii="Times New Roman" w:hAnsi="Times New Roman"/>
          <w:color w:val="000000"/>
          <w:sz w:val="24"/>
          <w:szCs w:val="24"/>
          <w:lang w:val="en-US"/>
        </w:rPr>
        <w:t>Women’s entrepreneurship</w:t>
      </w:r>
    </w:p>
    <w:p w:rsidR="007322BF" w:rsidRPr="007322BF" w:rsidRDefault="005A45E9" w:rsidP="00732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2028B">
        <w:rPr>
          <w:rFonts w:ascii="Times New Roman" w:hAnsi="Times New Roman"/>
          <w:sz w:val="24"/>
          <w:szCs w:val="24"/>
          <w:lang w:val="en-US"/>
        </w:rPr>
        <w:t>Quadruple Helix partnership</w:t>
      </w:r>
      <w:r w:rsidR="007322BF">
        <w:rPr>
          <w:rFonts w:ascii="Times New Roman" w:hAnsi="Times New Roman"/>
          <w:sz w:val="24"/>
          <w:szCs w:val="24"/>
          <w:lang w:val="en-US"/>
        </w:rPr>
        <w:t xml:space="preserve"> and cross border co-operation to secure; Women in </w:t>
      </w:r>
      <w:r w:rsidR="007322BF" w:rsidRPr="0062028B">
        <w:rPr>
          <w:rFonts w:ascii="Times New Roman" w:hAnsi="Times New Roman"/>
          <w:sz w:val="24"/>
          <w:szCs w:val="24"/>
          <w:lang w:val="en-US"/>
        </w:rPr>
        <w:t>ICT and innovation</w:t>
      </w:r>
      <w:r w:rsidR="007322BF">
        <w:rPr>
          <w:rFonts w:ascii="Times New Roman" w:hAnsi="Times New Roman"/>
          <w:sz w:val="24"/>
          <w:szCs w:val="24"/>
          <w:lang w:val="en-US"/>
        </w:rPr>
        <w:t>, Sustainable Gender E</w:t>
      </w:r>
      <w:r w:rsidR="007322BF" w:rsidRPr="007322BF">
        <w:rPr>
          <w:rFonts w:ascii="Times New Roman" w:hAnsi="Times New Roman"/>
          <w:sz w:val="24"/>
          <w:szCs w:val="24"/>
          <w:lang w:val="en-US"/>
        </w:rPr>
        <w:t>qual Growth</w:t>
      </w:r>
      <w:r w:rsidR="007322B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322BF" w:rsidRPr="007322BF">
        <w:rPr>
          <w:rFonts w:ascii="Times New Roman" w:hAnsi="Times New Roman"/>
          <w:color w:val="000000"/>
          <w:sz w:val="24"/>
          <w:szCs w:val="24"/>
          <w:lang w:val="en-US"/>
        </w:rPr>
        <w:t>Labour</w:t>
      </w:r>
      <w:proofErr w:type="spellEnd"/>
      <w:r w:rsidR="007322BF" w:rsidRPr="007322BF">
        <w:rPr>
          <w:rFonts w:ascii="Times New Roman" w:hAnsi="Times New Roman"/>
          <w:color w:val="000000"/>
          <w:sz w:val="24"/>
          <w:szCs w:val="24"/>
          <w:lang w:val="en-US"/>
        </w:rPr>
        <w:t xml:space="preserve"> market, employment, social economy issues</w:t>
      </w:r>
      <w:r w:rsidR="007322B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322BF" w:rsidRPr="007322BF">
        <w:rPr>
          <w:rFonts w:ascii="Times New Roman" w:hAnsi="Times New Roman"/>
          <w:color w:val="000000"/>
          <w:sz w:val="24"/>
          <w:szCs w:val="24"/>
          <w:lang w:val="en-US"/>
        </w:rPr>
        <w:t>WRC modelling, quality criteria’s, evaluation including</w:t>
      </w:r>
    </w:p>
    <w:p w:rsidR="007322BF" w:rsidRPr="00DB7ECB" w:rsidRDefault="007322BF" w:rsidP="00732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B7ECB">
        <w:rPr>
          <w:rFonts w:ascii="Times New Roman" w:hAnsi="Times New Roman"/>
          <w:color w:val="000000"/>
          <w:sz w:val="24"/>
          <w:szCs w:val="24"/>
        </w:rPr>
        <w:t xml:space="preserve">Information, Communication, PR, </w:t>
      </w:r>
    </w:p>
    <w:p w:rsidR="007322BF" w:rsidRPr="007322BF" w:rsidRDefault="007322BF" w:rsidP="00732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DB7ECB">
        <w:rPr>
          <w:rFonts w:ascii="Times New Roman" w:hAnsi="Times New Roman"/>
          <w:color w:val="000000"/>
          <w:sz w:val="24"/>
          <w:szCs w:val="24"/>
        </w:rPr>
        <w:t xml:space="preserve">The Associations </w:t>
      </w:r>
      <w:proofErr w:type="spellStart"/>
      <w:r w:rsidRPr="00DB7ECB">
        <w:rPr>
          <w:rFonts w:ascii="Times New Roman" w:hAnsi="Times New Roman"/>
          <w:color w:val="000000"/>
          <w:sz w:val="24"/>
          <w:szCs w:val="24"/>
        </w:rPr>
        <w:t>Economy</w:t>
      </w:r>
      <w:proofErr w:type="spellEnd"/>
    </w:p>
    <w:p w:rsidR="005A45E9" w:rsidRPr="007322BF" w:rsidRDefault="005A45E9" w:rsidP="00732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322BF">
        <w:rPr>
          <w:rFonts w:ascii="Times New Roman" w:hAnsi="Times New Roman"/>
          <w:sz w:val="24"/>
          <w:szCs w:val="24"/>
          <w:lang w:val="en-US"/>
        </w:rPr>
        <w:t>Winnet Centre of Excellence</w:t>
      </w:r>
    </w:p>
    <w:p w:rsidR="007322BF" w:rsidRDefault="007322BF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952E9" w:rsidRPr="00D91440" w:rsidRDefault="004952E9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91440">
        <w:rPr>
          <w:rFonts w:ascii="Times New Roman" w:hAnsi="Times New Roman"/>
          <w:sz w:val="24"/>
          <w:szCs w:val="24"/>
          <w:lang w:val="en-US"/>
        </w:rPr>
        <w:t>For the WINNET EUROPE Board</w:t>
      </w:r>
    </w:p>
    <w:p w:rsidR="00F048B1" w:rsidRPr="00D91440" w:rsidRDefault="00114482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2016-04-05</w:t>
      </w:r>
      <w:bookmarkStart w:id="0" w:name="_GoBack"/>
      <w:bookmarkEnd w:id="0"/>
    </w:p>
    <w:p w:rsidR="00F048B1" w:rsidRPr="00D91440" w:rsidRDefault="00F048B1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048B1" w:rsidRPr="00D91440" w:rsidRDefault="00F048B1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322BF" w:rsidRDefault="00F048B1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91440">
        <w:rPr>
          <w:rFonts w:ascii="Times New Roman" w:hAnsi="Times New Roman"/>
          <w:sz w:val="24"/>
          <w:szCs w:val="24"/>
          <w:lang w:val="en-US"/>
        </w:rPr>
        <w:t>Britt-Marie S Torstensson</w:t>
      </w:r>
      <w:r w:rsidR="007322BF">
        <w:rPr>
          <w:rFonts w:ascii="Times New Roman" w:hAnsi="Times New Roman"/>
          <w:sz w:val="24"/>
          <w:szCs w:val="24"/>
          <w:lang w:val="en-US"/>
        </w:rPr>
        <w:t>, chairwomen/ for</w:t>
      </w:r>
    </w:p>
    <w:p w:rsidR="00F048B1" w:rsidRPr="00D91440" w:rsidRDefault="007322BF" w:rsidP="00495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Winnet Europe </w:t>
      </w:r>
    </w:p>
    <w:p w:rsidR="004952E9" w:rsidRPr="004952E9" w:rsidRDefault="004952E9" w:rsidP="004952E9">
      <w:pPr>
        <w:rPr>
          <w:lang w:val="en-US"/>
        </w:rPr>
      </w:pPr>
      <w:r w:rsidRPr="004952E9">
        <w:rPr>
          <w:rFonts w:ascii="AGaramondPro-Regular" w:hAnsi="AGaramondPro-Regular" w:cs="AGaramondPro-Regular"/>
          <w:lang w:val="en-US"/>
        </w:rPr>
        <w:t xml:space="preserve"> </w:t>
      </w:r>
    </w:p>
    <w:sectPr w:rsidR="004952E9" w:rsidRPr="004952E9" w:rsidSect="00E150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278" w:rsidRDefault="001B5278" w:rsidP="00D91440">
      <w:pPr>
        <w:spacing w:after="0" w:line="240" w:lineRule="auto"/>
      </w:pPr>
      <w:r>
        <w:separator/>
      </w:r>
    </w:p>
  </w:endnote>
  <w:endnote w:type="continuationSeparator" w:id="0">
    <w:p w:rsidR="001B5278" w:rsidRDefault="001B5278" w:rsidP="00D9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B2" w:rsidRDefault="007807B2">
    <w:pPr>
      <w:pStyle w:val="Sidfot"/>
    </w:pPr>
    <w:r>
      <w:fldChar w:fldCharType="begin"/>
    </w:r>
    <w:r>
      <w:instrText>PAGE   \* MERGEFORMAT</w:instrText>
    </w:r>
    <w:r>
      <w:fldChar w:fldCharType="separate"/>
    </w:r>
    <w:r w:rsidR="00114482">
      <w:rPr>
        <w:noProof/>
      </w:rPr>
      <w:t>2</w:t>
    </w:r>
    <w:r>
      <w:fldChar w:fldCharType="end"/>
    </w:r>
  </w:p>
  <w:p w:rsidR="007807B2" w:rsidRDefault="00780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278" w:rsidRDefault="001B5278" w:rsidP="00D91440">
      <w:pPr>
        <w:spacing w:after="0" w:line="240" w:lineRule="auto"/>
      </w:pPr>
      <w:r>
        <w:separator/>
      </w:r>
    </w:p>
  </w:footnote>
  <w:footnote w:type="continuationSeparator" w:id="0">
    <w:p w:rsidR="001B5278" w:rsidRDefault="001B5278" w:rsidP="00D9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9F5"/>
    <w:multiLevelType w:val="hybridMultilevel"/>
    <w:tmpl w:val="629EE0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F24514"/>
    <w:multiLevelType w:val="hybridMultilevel"/>
    <w:tmpl w:val="5BC62EAC"/>
    <w:lvl w:ilvl="0" w:tplc="094C07BE">
      <w:numFmt w:val="bullet"/>
      <w:lvlText w:val=""/>
      <w:lvlJc w:val="left"/>
      <w:pPr>
        <w:ind w:left="720" w:hanging="360"/>
      </w:pPr>
      <w:rPr>
        <w:rFonts w:ascii="Symbol" w:eastAsia="Calibri" w:hAnsi="Symbol" w:cs="AGaramon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B3C2E"/>
    <w:multiLevelType w:val="hybridMultilevel"/>
    <w:tmpl w:val="6004EAEE"/>
    <w:lvl w:ilvl="0" w:tplc="E8DE10E4">
      <w:numFmt w:val="bullet"/>
      <w:lvlText w:val="-"/>
      <w:lvlJc w:val="left"/>
      <w:pPr>
        <w:ind w:left="720" w:hanging="360"/>
      </w:pPr>
      <w:rPr>
        <w:rFonts w:ascii="AGaramondPro-Regular" w:eastAsia="Calibri" w:hAnsi="AGaramondPro-Regular" w:cs="AGaramon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83161"/>
    <w:multiLevelType w:val="hybridMultilevel"/>
    <w:tmpl w:val="F50C9974"/>
    <w:lvl w:ilvl="0" w:tplc="6EF047FC">
      <w:numFmt w:val="bullet"/>
      <w:lvlText w:val=""/>
      <w:lvlJc w:val="left"/>
      <w:pPr>
        <w:ind w:left="720" w:hanging="360"/>
      </w:pPr>
      <w:rPr>
        <w:rFonts w:ascii="Symbol" w:eastAsia="Calibri" w:hAnsi="Symbol" w:cs="AGaramon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614FD"/>
    <w:multiLevelType w:val="hybridMultilevel"/>
    <w:tmpl w:val="B8B46A08"/>
    <w:lvl w:ilvl="0" w:tplc="0E481CD0">
      <w:numFmt w:val="bullet"/>
      <w:lvlText w:val="-"/>
      <w:lvlJc w:val="left"/>
      <w:pPr>
        <w:ind w:left="720" w:hanging="360"/>
      </w:pPr>
      <w:rPr>
        <w:rFonts w:ascii="AGaramondPro-Regular" w:eastAsia="Calibri" w:hAnsi="AGaramondPro-Regular" w:cs="AGaramondPro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05B"/>
    <w:multiLevelType w:val="hybridMultilevel"/>
    <w:tmpl w:val="A9FE09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D0535A"/>
    <w:multiLevelType w:val="hybridMultilevel"/>
    <w:tmpl w:val="B1F2095C"/>
    <w:lvl w:ilvl="0" w:tplc="1F7C554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19C0"/>
    <w:multiLevelType w:val="hybridMultilevel"/>
    <w:tmpl w:val="389AEA3A"/>
    <w:lvl w:ilvl="0" w:tplc="9010183C">
      <w:numFmt w:val="bullet"/>
      <w:lvlText w:val="-"/>
      <w:lvlJc w:val="left"/>
      <w:pPr>
        <w:ind w:left="1125" w:hanging="360"/>
      </w:pPr>
      <w:rPr>
        <w:rFonts w:ascii="AGaramondPro-Regular" w:eastAsia="Calibri" w:hAnsi="AGaramondPro-Regular" w:cs="AGaramondPro-Regular" w:hint="default"/>
      </w:rPr>
    </w:lvl>
    <w:lvl w:ilvl="1" w:tplc="041D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2E9"/>
    <w:rsid w:val="000B1DCE"/>
    <w:rsid w:val="00114482"/>
    <w:rsid w:val="001B5278"/>
    <w:rsid w:val="001B5736"/>
    <w:rsid w:val="001B6E93"/>
    <w:rsid w:val="002D224B"/>
    <w:rsid w:val="002E56A4"/>
    <w:rsid w:val="003546A8"/>
    <w:rsid w:val="00355E56"/>
    <w:rsid w:val="00364195"/>
    <w:rsid w:val="003A1C85"/>
    <w:rsid w:val="003B48EA"/>
    <w:rsid w:val="003C611A"/>
    <w:rsid w:val="003D5106"/>
    <w:rsid w:val="00412811"/>
    <w:rsid w:val="00431E70"/>
    <w:rsid w:val="004952E9"/>
    <w:rsid w:val="005245D8"/>
    <w:rsid w:val="00551A1E"/>
    <w:rsid w:val="005A45E9"/>
    <w:rsid w:val="005D2EF3"/>
    <w:rsid w:val="0062028B"/>
    <w:rsid w:val="00630453"/>
    <w:rsid w:val="006372B4"/>
    <w:rsid w:val="0064602A"/>
    <w:rsid w:val="006E58C8"/>
    <w:rsid w:val="006F1160"/>
    <w:rsid w:val="007322BF"/>
    <w:rsid w:val="007444DC"/>
    <w:rsid w:val="00746F5E"/>
    <w:rsid w:val="007807B2"/>
    <w:rsid w:val="007A4B09"/>
    <w:rsid w:val="007D1F10"/>
    <w:rsid w:val="007D5623"/>
    <w:rsid w:val="008732A0"/>
    <w:rsid w:val="008D38B8"/>
    <w:rsid w:val="00A82B1B"/>
    <w:rsid w:val="00AC2CC7"/>
    <w:rsid w:val="00AD3391"/>
    <w:rsid w:val="00BC4290"/>
    <w:rsid w:val="00C71208"/>
    <w:rsid w:val="00CC1CBA"/>
    <w:rsid w:val="00D019C0"/>
    <w:rsid w:val="00D476BB"/>
    <w:rsid w:val="00D61245"/>
    <w:rsid w:val="00D91440"/>
    <w:rsid w:val="00DB7ECB"/>
    <w:rsid w:val="00E150EC"/>
    <w:rsid w:val="00E8444E"/>
    <w:rsid w:val="00F048B1"/>
    <w:rsid w:val="00F160CF"/>
    <w:rsid w:val="00F80434"/>
    <w:rsid w:val="00F850B9"/>
    <w:rsid w:val="00FA03B3"/>
    <w:rsid w:val="00F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7E8F6-37CF-43C2-B894-351F2C57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EC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9144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914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52E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914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D91440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9144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91440"/>
    <w:rPr>
      <w:sz w:val="22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D9144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D9144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Rubrik1Char">
    <w:name w:val="Rubrik 1 Char"/>
    <w:link w:val="Rubrik1"/>
    <w:uiPriority w:val="9"/>
    <w:rsid w:val="00D9144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link w:val="Rubrik2"/>
    <w:uiPriority w:val="9"/>
    <w:rsid w:val="00D914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807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</dc:creator>
  <cp:keywords/>
  <cp:lastModifiedBy>Britt-Marie Söderberg Torstensson</cp:lastModifiedBy>
  <cp:revision>2</cp:revision>
  <cp:lastPrinted>2014-05-30T12:53:00Z</cp:lastPrinted>
  <dcterms:created xsi:type="dcterms:W3CDTF">2016-04-05T11:18:00Z</dcterms:created>
  <dcterms:modified xsi:type="dcterms:W3CDTF">2016-04-05T11:18:00Z</dcterms:modified>
</cp:coreProperties>
</file>