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62" w:rsidRDefault="00711E56">
      <w:r>
        <w:t xml:space="preserve">PM from the </w:t>
      </w:r>
      <w:proofErr w:type="spellStart"/>
      <w:r>
        <w:t>election</w:t>
      </w:r>
      <w:proofErr w:type="spellEnd"/>
      <w:r>
        <w:t xml:space="preserve"> </w:t>
      </w:r>
      <w:proofErr w:type="spellStart"/>
      <w:r>
        <w:t>committé</w:t>
      </w:r>
      <w:proofErr w:type="spellEnd"/>
    </w:p>
    <w:p w:rsidR="00711E56" w:rsidRDefault="00711E56"/>
    <w:p w:rsidR="00711E56" w:rsidRPr="00711E56" w:rsidRDefault="00711E56" w:rsidP="00711E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sv-SE"/>
        </w:rPr>
      </w:pPr>
      <w:r w:rsidRPr="00711E56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sv-SE"/>
        </w:rPr>
        <w:t>The WINNET EUROPE, Board</w:t>
      </w:r>
      <w:r w:rsidRPr="00711E56">
        <w:rPr>
          <w:rFonts w:ascii="Times New Roman" w:eastAsia="Times New Roman" w:hAnsi="Times New Roman" w:cs="Times New Roman"/>
          <w:b/>
          <w:sz w:val="24"/>
          <w:szCs w:val="24"/>
          <w:lang w:val="en-US" w:eastAsia="sv-SE"/>
        </w:rPr>
        <w:t xml:space="preserve"> Members 2011</w:t>
      </w:r>
    </w:p>
    <w:p w:rsidR="00711E56" w:rsidRPr="00711E56" w:rsidRDefault="00711E56" w:rsidP="00711E5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sv-SE"/>
        </w:rPr>
      </w:pPr>
      <w:r w:rsidRPr="00711E56"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sv-SE"/>
        </w:rPr>
        <w:t xml:space="preserve"> </w:t>
      </w:r>
    </w:p>
    <w:p w:rsidR="00711E56" w:rsidRDefault="00711E56" w:rsidP="00711E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</w:pPr>
      <w:r w:rsidRPr="00711E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  <w:t xml:space="preserve">Britt-Marie S </w:t>
      </w:r>
      <w:proofErr w:type="spellStart"/>
      <w:r w:rsidRPr="00711E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  <w:t>Torstensson</w:t>
      </w:r>
      <w:proofErr w:type="spellEnd"/>
      <w:r w:rsidRPr="00711E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  <w:t xml:space="preserve">, Sweden, Chairwomen,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  <w:t>elected for 2 years, until the end of 2013</w:t>
      </w:r>
      <w:r w:rsidRPr="00711E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  <w:t xml:space="preserve"> </w:t>
      </w:r>
    </w:p>
    <w:p w:rsidR="00711E56" w:rsidRPr="00711E56" w:rsidRDefault="00711E56" w:rsidP="00711E5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</w:pPr>
    </w:p>
    <w:p w:rsidR="00711E56" w:rsidRDefault="00711E56" w:rsidP="00711E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</w:pPr>
      <w:proofErr w:type="spellStart"/>
      <w:r w:rsidRPr="00711E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  <w:t>Popi</w:t>
      </w:r>
      <w:proofErr w:type="spellEnd"/>
      <w:r w:rsidRPr="00711E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  <w:t xml:space="preserve"> </w:t>
      </w:r>
      <w:proofErr w:type="spellStart"/>
      <w:r w:rsidRPr="00711E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  <w:t>Sourmaidou</w:t>
      </w:r>
      <w:proofErr w:type="spellEnd"/>
      <w:r w:rsidRPr="00711E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  <w:t>, Vice chairwomen &amp; treasure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  <w:t>r,</w:t>
      </w:r>
      <w:r w:rsidRPr="00711E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  <w:t>elected for 2 years, until the end of 2013</w:t>
      </w:r>
      <w:r w:rsidRPr="00711E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  <w:t xml:space="preserve"> </w:t>
      </w:r>
    </w:p>
    <w:p w:rsidR="00711E56" w:rsidRPr="00711E56" w:rsidRDefault="00711E56" w:rsidP="00711E5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</w:pPr>
    </w:p>
    <w:p w:rsidR="00711E56" w:rsidRPr="00711E56" w:rsidRDefault="00711E56" w:rsidP="00711E5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v-SE"/>
        </w:rPr>
      </w:pPr>
      <w:r w:rsidRPr="00711E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  <w:t xml:space="preserve"> </w:t>
      </w:r>
    </w:p>
    <w:p w:rsidR="00711E56" w:rsidRPr="00711E56" w:rsidRDefault="00711E56" w:rsidP="00711E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</w:pPr>
      <w:r w:rsidRPr="00711E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  <w:t xml:space="preserve">Dr Christiane </w:t>
      </w:r>
      <w:proofErr w:type="spellStart"/>
      <w:r w:rsidRPr="00711E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  <w:t>Bannuscher</w:t>
      </w:r>
      <w:proofErr w:type="spellEnd"/>
      <w:r w:rsidRPr="00711E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  <w:t>, FIW /IDB, Germany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  <w:t>,</w:t>
      </w:r>
      <w:r w:rsidRPr="00711E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  <w:t>elected for 2 years, until the end of 2013</w:t>
      </w:r>
      <w:r w:rsidRPr="00711E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  <w:t xml:space="preserve"> </w:t>
      </w:r>
    </w:p>
    <w:p w:rsidR="00711E56" w:rsidRPr="00711E56" w:rsidRDefault="00711E56" w:rsidP="00711E5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v-SE"/>
        </w:rPr>
      </w:pPr>
    </w:p>
    <w:p w:rsidR="00711E56" w:rsidRPr="00711E56" w:rsidRDefault="00711E56" w:rsidP="00711E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</w:pPr>
      <w:r w:rsidRPr="00711E56"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  <w:t xml:space="preserve">Maria </w:t>
      </w:r>
      <w:proofErr w:type="spellStart"/>
      <w:r w:rsidRPr="00711E56"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  <w:t>Sanguliano</w:t>
      </w:r>
      <w:proofErr w:type="spellEnd"/>
      <w:r w:rsidRPr="00711E56"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  <w:t xml:space="preserve">, </w:t>
      </w:r>
      <w:proofErr w:type="spellStart"/>
      <w:r w:rsidRPr="00711E56"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  <w:t>Risorse</w:t>
      </w:r>
      <w:proofErr w:type="spellEnd"/>
      <w:r w:rsidRPr="00711E56"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  <w:t xml:space="preserve"> Donna, Italy</w:t>
      </w:r>
      <w:r w:rsidRPr="00711E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  <w:t>elected for 2 years, until the end of 2013</w:t>
      </w:r>
      <w:r w:rsidRPr="00711E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  <w:t xml:space="preserve"> </w:t>
      </w:r>
    </w:p>
    <w:p w:rsidR="00711E56" w:rsidRPr="00711E56" w:rsidRDefault="00711E56" w:rsidP="00711E5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  <w:t xml:space="preserve"> </w:t>
      </w:r>
      <w:r w:rsidRPr="00711E56"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  <w:t xml:space="preserve"> </w:t>
      </w:r>
    </w:p>
    <w:p w:rsidR="00711E56" w:rsidRPr="00711E56" w:rsidRDefault="00711E56" w:rsidP="00711E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</w:pPr>
      <w:r w:rsidRPr="00711E56"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  <w:t xml:space="preserve">Daniela </w:t>
      </w:r>
      <w:proofErr w:type="spellStart"/>
      <w:r w:rsidRPr="00711E56"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  <w:t>Diethör</w:t>
      </w:r>
      <w:proofErr w:type="spellEnd"/>
      <w:r w:rsidRPr="00711E56"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  <w:t xml:space="preserve">, Frau und </w:t>
      </w:r>
      <w:proofErr w:type="spellStart"/>
      <w:r w:rsidRPr="00711E56"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  <w:t>Arbeit</w:t>
      </w:r>
      <w:proofErr w:type="spellEnd"/>
      <w:r w:rsidRPr="00711E56"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  <w:t>,  Austria</w:t>
      </w:r>
      <w:r w:rsidRPr="00711E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  <w:t>elected for 2 years, until the end of 2013</w:t>
      </w:r>
      <w:r w:rsidRPr="00711E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  <w:t xml:space="preserve"> </w:t>
      </w:r>
    </w:p>
    <w:p w:rsidR="00711E56" w:rsidRPr="00711E56" w:rsidRDefault="00711E56" w:rsidP="00711E5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v-SE"/>
        </w:rPr>
      </w:pPr>
    </w:p>
    <w:p w:rsidR="00711E56" w:rsidRPr="00711E56" w:rsidRDefault="00711E56" w:rsidP="00711E5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 w:eastAsia="x-none"/>
        </w:rPr>
      </w:pPr>
    </w:p>
    <w:p w:rsidR="00711E56" w:rsidRPr="00711E56" w:rsidRDefault="00711E56" w:rsidP="00711E5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GB" w:eastAsia="x-none"/>
        </w:rPr>
      </w:pPr>
      <w:r w:rsidRPr="00711E56">
        <w:rPr>
          <w:rFonts w:ascii="Times New Roman" w:eastAsia="Times New Roman" w:hAnsi="Times New Roman" w:cs="Times New Roman"/>
          <w:b/>
          <w:sz w:val="24"/>
          <w:szCs w:val="24"/>
          <w:lang w:val="en-GB" w:eastAsia="x-none"/>
        </w:rPr>
        <w:t xml:space="preserve">Proxies </w:t>
      </w:r>
      <w:r w:rsidRPr="00711E56">
        <w:rPr>
          <w:rFonts w:ascii="Times New Roman" w:eastAsia="Times New Roman" w:hAnsi="Times New Roman" w:cs="Times New Roman"/>
          <w:sz w:val="24"/>
          <w:szCs w:val="24"/>
          <w:lang w:val="en-GB" w:eastAsia="x-none"/>
        </w:rPr>
        <w:t xml:space="preserve"> </w:t>
      </w:r>
    </w:p>
    <w:p w:rsidR="00711E56" w:rsidRPr="00711E56" w:rsidRDefault="00711E56" w:rsidP="0071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:rsidR="00711E56" w:rsidRPr="00711E56" w:rsidRDefault="00711E56" w:rsidP="00711E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</w:pPr>
      <w:proofErr w:type="spellStart"/>
      <w:r w:rsidRPr="00711E56">
        <w:rPr>
          <w:rFonts w:ascii="Times New Roman" w:eastAsia="Times New Roman" w:hAnsi="Times New Roman" w:cs="Times New Roman"/>
          <w:bCs/>
          <w:sz w:val="24"/>
          <w:szCs w:val="24"/>
          <w:lang w:val="en-US" w:eastAsia="sv-SE"/>
        </w:rPr>
        <w:t>Chatarina</w:t>
      </w:r>
      <w:proofErr w:type="spellEnd"/>
      <w:r w:rsidRPr="00711E56">
        <w:rPr>
          <w:rFonts w:ascii="Times New Roman" w:eastAsia="Times New Roman" w:hAnsi="Times New Roman" w:cs="Times New Roman"/>
          <w:bCs/>
          <w:sz w:val="24"/>
          <w:szCs w:val="24"/>
          <w:lang w:val="en-US" w:eastAsia="sv-SE"/>
        </w:rPr>
        <w:t xml:space="preserve"> </w:t>
      </w:r>
      <w:proofErr w:type="spellStart"/>
      <w:r w:rsidRPr="00711E56">
        <w:rPr>
          <w:rFonts w:ascii="Times New Roman" w:eastAsia="Times New Roman" w:hAnsi="Times New Roman" w:cs="Times New Roman"/>
          <w:bCs/>
          <w:sz w:val="24"/>
          <w:szCs w:val="24"/>
          <w:lang w:val="en-US" w:eastAsia="sv-SE"/>
        </w:rPr>
        <w:t>Nordström</w:t>
      </w:r>
      <w:proofErr w:type="spellEnd"/>
      <w:r w:rsidRPr="00711E56">
        <w:rPr>
          <w:rFonts w:ascii="Times New Roman" w:eastAsia="Times New Roman" w:hAnsi="Times New Roman" w:cs="Times New Roman"/>
          <w:bCs/>
          <w:sz w:val="24"/>
          <w:szCs w:val="24"/>
          <w:lang w:val="en-US" w:eastAsia="sv-SE"/>
        </w:rPr>
        <w:t xml:space="preserve">, </w:t>
      </w:r>
      <w:proofErr w:type="spellStart"/>
      <w:r w:rsidRPr="00711E56">
        <w:rPr>
          <w:rFonts w:ascii="Times New Roman" w:eastAsia="Times New Roman" w:hAnsi="Times New Roman" w:cs="Times New Roman"/>
          <w:bCs/>
          <w:sz w:val="24"/>
          <w:szCs w:val="24"/>
          <w:lang w:val="en-US" w:eastAsia="sv-SE"/>
        </w:rPr>
        <w:t>Winnet</w:t>
      </w:r>
      <w:proofErr w:type="spellEnd"/>
      <w:r w:rsidRPr="00711E56">
        <w:rPr>
          <w:rFonts w:ascii="Times New Roman" w:eastAsia="Times New Roman" w:hAnsi="Times New Roman" w:cs="Times New Roman"/>
          <w:bCs/>
          <w:sz w:val="24"/>
          <w:szCs w:val="24"/>
          <w:lang w:val="en-US" w:eastAsia="sv-SE"/>
        </w:rPr>
        <w:t xml:space="preserve"> Sweden, elected 2011</w:t>
      </w:r>
      <w:r w:rsidRPr="00711E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  <w:t>elected for 2 years, until the end of 2013</w:t>
      </w:r>
      <w:r w:rsidRPr="00711E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  <w:t xml:space="preserve"> </w:t>
      </w:r>
    </w:p>
    <w:p w:rsidR="00711E56" w:rsidRPr="00711E56" w:rsidRDefault="00711E56" w:rsidP="00711E5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v-SE"/>
        </w:rPr>
      </w:pPr>
    </w:p>
    <w:p w:rsidR="00711E56" w:rsidRPr="00711E56" w:rsidRDefault="00711E56" w:rsidP="00711E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</w:pPr>
      <w:proofErr w:type="spellStart"/>
      <w:r w:rsidRPr="00711E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  <w:t>Jaakko</w:t>
      </w:r>
      <w:proofErr w:type="spellEnd"/>
      <w:r w:rsidRPr="00711E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  <w:t xml:space="preserve"> </w:t>
      </w:r>
      <w:proofErr w:type="spellStart"/>
      <w:r w:rsidRPr="00711E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  <w:t>Hallila</w:t>
      </w:r>
      <w:proofErr w:type="spellEnd"/>
      <w:r w:rsidRPr="00711E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  <w:t xml:space="preserve">, Finland, elected 2010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  <w:t>elected for 2 years, until the end of 201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  <w:t>2</w:t>
      </w:r>
      <w:r w:rsidRPr="00711E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  <w:t xml:space="preserve"> </w:t>
      </w:r>
    </w:p>
    <w:p w:rsidR="00711E56" w:rsidRPr="00711E56" w:rsidRDefault="00711E56" w:rsidP="00711E5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v-SE"/>
        </w:rPr>
      </w:pPr>
    </w:p>
    <w:p w:rsidR="00711E56" w:rsidRPr="00711E56" w:rsidRDefault="00711E56" w:rsidP="00711E5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sv-SE"/>
        </w:rPr>
      </w:pPr>
    </w:p>
    <w:p w:rsidR="00711E56" w:rsidRPr="00711E56" w:rsidRDefault="00711E56" w:rsidP="00711E5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sv-SE"/>
        </w:rPr>
      </w:pPr>
      <w:r w:rsidRPr="00711E5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sv-SE"/>
        </w:rPr>
        <w:t>Auditor</w:t>
      </w:r>
    </w:p>
    <w:p w:rsidR="00711E56" w:rsidRPr="00711E56" w:rsidRDefault="00711E56" w:rsidP="00711E5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eastAsia="sv-SE"/>
        </w:rPr>
      </w:pPr>
    </w:p>
    <w:p w:rsidR="00711E56" w:rsidRPr="00711E56" w:rsidRDefault="00711E56" w:rsidP="00711E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</w:pPr>
      <w:r w:rsidRPr="00711E5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sv-SE"/>
        </w:rPr>
        <w:t xml:space="preserve">Sara Markus, </w:t>
      </w:r>
      <w:proofErr w:type="spellStart"/>
      <w:r w:rsidRPr="00711E5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sv-SE"/>
        </w:rPr>
        <w:t>Winnet</w:t>
      </w:r>
      <w:proofErr w:type="spellEnd"/>
      <w:r w:rsidRPr="00711E5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sv-SE"/>
        </w:rPr>
        <w:t xml:space="preserve"> Sweden, Sweden,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  <w:t>elected for 1 year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  <w:t xml:space="preserve">, until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  <w:t>the end of 2012</w:t>
      </w:r>
      <w:r w:rsidRPr="00711E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  <w:t xml:space="preserve"> </w:t>
      </w:r>
    </w:p>
    <w:p w:rsidR="00711E56" w:rsidRPr="00711E56" w:rsidRDefault="00711E56" w:rsidP="00711E5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sv-SE"/>
        </w:rPr>
      </w:pPr>
      <w:r w:rsidRPr="00711E5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sv-SE"/>
        </w:rPr>
        <w:t xml:space="preserve"> </w:t>
      </w:r>
    </w:p>
    <w:p w:rsidR="00711E56" w:rsidRPr="00711E56" w:rsidRDefault="00711E56" w:rsidP="00711E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sv-SE"/>
        </w:rPr>
      </w:pPr>
    </w:p>
    <w:p w:rsidR="00711E56" w:rsidRPr="00711E56" w:rsidRDefault="00711E56" w:rsidP="00711E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</w:pPr>
      <w:r w:rsidRPr="00711E56"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  <w:t>Deputy Auditor</w:t>
      </w:r>
    </w:p>
    <w:p w:rsidR="00711E56" w:rsidRPr="00711E56" w:rsidRDefault="00711E56" w:rsidP="00711E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</w:pPr>
      <w:r w:rsidRPr="00711E5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v-SE"/>
        </w:rPr>
        <w:t>Bodil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v-SE"/>
        </w:rPr>
        <w:t xml:space="preserve"> Nilsson,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  <w:t>elected for 1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  <w:t xml:space="preserve"> years, until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  <w:t>the end of 2012</w:t>
      </w:r>
      <w:r w:rsidRPr="00711E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sv-SE"/>
        </w:rPr>
        <w:t xml:space="preserve"> </w:t>
      </w:r>
    </w:p>
    <w:p w:rsidR="00711E56" w:rsidRDefault="00711E56" w:rsidP="00711E56">
      <w:pPr>
        <w:spacing w:after="0" w:line="240" w:lineRule="auto"/>
        <w:ind w:left="360"/>
        <w:rPr>
          <w:lang w:val="en-US"/>
        </w:rPr>
      </w:pPr>
    </w:p>
    <w:p w:rsidR="00711E56" w:rsidRDefault="00711E56" w:rsidP="00711E56">
      <w:pPr>
        <w:spacing w:after="0" w:line="240" w:lineRule="auto"/>
        <w:ind w:left="360"/>
        <w:rPr>
          <w:lang w:val="en-US"/>
        </w:rPr>
      </w:pPr>
    </w:p>
    <w:p w:rsidR="00711E56" w:rsidRDefault="00711E56" w:rsidP="00711E56">
      <w:pPr>
        <w:spacing w:after="0" w:line="240" w:lineRule="auto"/>
        <w:ind w:left="360"/>
        <w:rPr>
          <w:lang w:val="en-US"/>
        </w:rPr>
      </w:pPr>
      <w:r>
        <w:rPr>
          <w:lang w:val="en-US"/>
        </w:rPr>
        <w:t xml:space="preserve">Proposals from the election </w:t>
      </w:r>
      <w:proofErr w:type="spellStart"/>
      <w:r>
        <w:rPr>
          <w:lang w:val="en-US"/>
        </w:rPr>
        <w:t>committé</w:t>
      </w:r>
      <w:proofErr w:type="spellEnd"/>
      <w:r w:rsidR="00C702ED">
        <w:rPr>
          <w:lang w:val="en-US"/>
        </w:rPr>
        <w:t>:</w:t>
      </w:r>
    </w:p>
    <w:p w:rsidR="00711E56" w:rsidRDefault="00711E56" w:rsidP="00711E56">
      <w:pPr>
        <w:spacing w:after="0" w:line="240" w:lineRule="auto"/>
        <w:ind w:left="360"/>
        <w:rPr>
          <w:lang w:val="en-US"/>
        </w:rPr>
      </w:pPr>
    </w:p>
    <w:p w:rsidR="00711E56" w:rsidRDefault="00C702ED" w:rsidP="00711E56">
      <w:pPr>
        <w:spacing w:after="0" w:line="240" w:lineRule="auto"/>
        <w:ind w:left="360"/>
        <w:rPr>
          <w:lang w:val="en-US"/>
        </w:rPr>
      </w:pPr>
      <w:r>
        <w:rPr>
          <w:lang w:val="en-US"/>
        </w:rPr>
        <w:t>Reelection of the Auditor Sara M</w:t>
      </w:r>
      <w:r w:rsidR="00711E56">
        <w:rPr>
          <w:lang w:val="en-US"/>
        </w:rPr>
        <w:t xml:space="preserve">arkus and the deputy/proxy auditor </w:t>
      </w:r>
      <w:proofErr w:type="spellStart"/>
      <w:r w:rsidR="00711E56">
        <w:rPr>
          <w:lang w:val="en-US"/>
        </w:rPr>
        <w:t>Bodil</w:t>
      </w:r>
      <w:proofErr w:type="spellEnd"/>
      <w:r w:rsidR="00711E56">
        <w:rPr>
          <w:lang w:val="en-US"/>
        </w:rPr>
        <w:t xml:space="preserve"> Nilsson</w:t>
      </w:r>
    </w:p>
    <w:p w:rsidR="00711E56" w:rsidRDefault="00711E56" w:rsidP="00711E56">
      <w:pPr>
        <w:spacing w:after="0" w:line="240" w:lineRule="auto"/>
        <w:ind w:left="360"/>
        <w:rPr>
          <w:lang w:val="en-US"/>
        </w:rPr>
      </w:pPr>
    </w:p>
    <w:p w:rsidR="00711E56" w:rsidRDefault="00C702ED" w:rsidP="00711E56">
      <w:pPr>
        <w:spacing w:after="0" w:line="240" w:lineRule="auto"/>
        <w:ind w:left="360"/>
        <w:rPr>
          <w:lang w:val="en-US"/>
        </w:rPr>
      </w:pPr>
      <w:r>
        <w:rPr>
          <w:lang w:val="en-US"/>
        </w:rPr>
        <w:t>Other n</w:t>
      </w:r>
      <w:bookmarkStart w:id="0" w:name="_GoBack"/>
      <w:bookmarkEnd w:id="0"/>
      <w:r w:rsidR="00711E56">
        <w:rPr>
          <w:lang w:val="en-US"/>
        </w:rPr>
        <w:t>ominated are:</w:t>
      </w:r>
    </w:p>
    <w:p w:rsidR="00711E56" w:rsidRDefault="00711E56" w:rsidP="00711E56">
      <w:pPr>
        <w:spacing w:after="0" w:line="240" w:lineRule="auto"/>
        <w:ind w:left="360"/>
        <w:rPr>
          <w:lang w:val="en-US"/>
        </w:rPr>
      </w:pPr>
    </w:p>
    <w:tbl>
      <w:tblPr>
        <w:tblW w:w="9776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76"/>
        <w:gridCol w:w="2400"/>
      </w:tblGrid>
      <w:tr w:rsidR="00711E56" w:rsidRPr="00711E56" w:rsidTr="00233316">
        <w:trPr>
          <w:cantSplit/>
        </w:trPr>
        <w:tc>
          <w:tcPr>
            <w:tcW w:w="5704" w:type="dxa"/>
            <w:tcBorders>
              <w:top w:val="threeDEngrave" w:sz="6" w:space="0" w:color="auto"/>
            </w:tcBorders>
            <w:shd w:val="clear" w:color="auto" w:fill="FFFFFF"/>
          </w:tcPr>
          <w:p w:rsidR="00711E56" w:rsidRPr="00711E56" w:rsidRDefault="00711E56" w:rsidP="00711E56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</w:pPr>
            <w:r w:rsidRPr="00711E56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 xml:space="preserve">Johanna </w:t>
            </w:r>
          </w:p>
        </w:tc>
        <w:tc>
          <w:tcPr>
            <w:tcW w:w="1856" w:type="dxa"/>
            <w:vMerge w:val="restart"/>
            <w:tcBorders>
              <w:top w:val="threeDEngrave" w:sz="6" w:space="0" w:color="auto"/>
              <w:right w:val="threeDEngrave" w:sz="6" w:space="0" w:color="auto"/>
            </w:tcBorders>
            <w:shd w:val="clear" w:color="auto" w:fill="FFFFFF"/>
          </w:tcPr>
          <w:p w:rsidR="00711E56" w:rsidRPr="00711E56" w:rsidRDefault="00711E56" w:rsidP="00711E56">
            <w:pPr>
              <w:spacing w:after="0" w:line="36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val="en-GB"/>
              </w:rPr>
            </w:pPr>
            <w:r w:rsidRPr="00711E56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val="en-GB"/>
              </w:rPr>
              <w:t>Country code:</w:t>
            </w:r>
          </w:p>
          <w:p w:rsidR="00711E56" w:rsidRPr="00711E56" w:rsidRDefault="00711E56" w:rsidP="00711E56">
            <w:pPr>
              <w:spacing w:after="0" w:line="36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val="en-GB"/>
              </w:rPr>
            </w:pPr>
            <w:r w:rsidRPr="00711E56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val="en-GB"/>
              </w:rPr>
              <w:t>FI</w:t>
            </w:r>
          </w:p>
        </w:tc>
      </w:tr>
      <w:tr w:rsidR="00711E56" w:rsidRPr="00711E56" w:rsidTr="00233316">
        <w:trPr>
          <w:cantSplit/>
        </w:trPr>
        <w:tc>
          <w:tcPr>
            <w:tcW w:w="5704" w:type="dxa"/>
            <w:shd w:val="clear" w:color="auto" w:fill="FFFFFF"/>
          </w:tcPr>
          <w:p w:rsidR="00711E56" w:rsidRPr="00711E56" w:rsidRDefault="00711E56" w:rsidP="00711E56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GB"/>
              </w:rPr>
            </w:pPr>
            <w:proofErr w:type="spellStart"/>
            <w:r w:rsidRPr="00711E56">
              <w:rPr>
                <w:rFonts w:ascii="Arial" w:eastAsia="Times New Roman" w:hAnsi="Arial" w:cs="Arial"/>
                <w:color w:val="333333"/>
                <w:sz w:val="24"/>
                <w:szCs w:val="24"/>
                <w:lang w:val="en-GB"/>
              </w:rPr>
              <w:t>Sjöholm</w:t>
            </w:r>
            <w:proofErr w:type="spellEnd"/>
          </w:p>
        </w:tc>
        <w:tc>
          <w:tcPr>
            <w:tcW w:w="1856" w:type="dxa"/>
            <w:vMerge/>
            <w:tcBorders>
              <w:right w:val="threeDEngrave" w:sz="6" w:space="0" w:color="auto"/>
            </w:tcBorders>
            <w:shd w:val="clear" w:color="auto" w:fill="FFFFFF"/>
          </w:tcPr>
          <w:p w:rsidR="00711E56" w:rsidRPr="00711E56" w:rsidRDefault="00711E56" w:rsidP="00711E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en-GB"/>
              </w:rPr>
            </w:pPr>
          </w:p>
        </w:tc>
      </w:tr>
      <w:tr w:rsidR="00711E56" w:rsidRPr="00711E56" w:rsidTr="00233316">
        <w:tc>
          <w:tcPr>
            <w:tcW w:w="7560" w:type="dxa"/>
            <w:gridSpan w:val="2"/>
            <w:tcBorders>
              <w:right w:val="threeDEngrave" w:sz="6" w:space="0" w:color="auto"/>
            </w:tcBorders>
            <w:shd w:val="clear" w:color="auto" w:fill="FFFFFF"/>
          </w:tcPr>
          <w:p w:rsidR="00711E56" w:rsidRPr="00711E56" w:rsidRDefault="00711E56" w:rsidP="00711E56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</w:pPr>
            <w:r w:rsidRPr="00711E56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The Association of Women´s Resource Centers of Finland</w:t>
            </w:r>
          </w:p>
          <w:p w:rsidR="00711E56" w:rsidRPr="00711E56" w:rsidRDefault="00711E56" w:rsidP="00711E56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</w:pPr>
            <w:hyperlink r:id="rId6" w:history="1">
              <w:r w:rsidRPr="00711E5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www.naisresurssikeskus.fi</w:t>
              </w:r>
            </w:hyperlink>
            <w:r w:rsidRPr="00711E56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11E56" w:rsidRDefault="00711E56" w:rsidP="00711E56">
      <w:pPr>
        <w:spacing w:after="0" w:line="240" w:lineRule="auto"/>
        <w:ind w:left="360"/>
        <w:rPr>
          <w:lang w:val="en-US"/>
        </w:rPr>
      </w:pPr>
    </w:p>
    <w:p w:rsidR="00711E56" w:rsidRDefault="00711E56" w:rsidP="00711E56">
      <w:pPr>
        <w:spacing w:after="0" w:line="240" w:lineRule="auto"/>
        <w:ind w:left="360"/>
        <w:rPr>
          <w:lang w:val="en-US"/>
        </w:rPr>
      </w:pPr>
    </w:p>
    <w:tbl>
      <w:tblPr>
        <w:tblW w:w="1348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53"/>
        <w:gridCol w:w="4061"/>
        <w:gridCol w:w="779"/>
        <w:gridCol w:w="1060"/>
      </w:tblGrid>
      <w:tr w:rsidR="00711E56" w:rsidRPr="00711E56" w:rsidTr="00711E56">
        <w:trPr>
          <w:gridAfter w:val="2"/>
          <w:wAfter w:w="3712" w:type="dxa"/>
          <w:cantSplit/>
        </w:trPr>
        <w:tc>
          <w:tcPr>
            <w:tcW w:w="7376" w:type="dxa"/>
            <w:tcBorders>
              <w:top w:val="threeDEngrave" w:sz="6" w:space="0" w:color="auto"/>
            </w:tcBorders>
            <w:shd w:val="clear" w:color="auto" w:fill="FFFFFF"/>
          </w:tcPr>
          <w:p w:rsidR="00711E56" w:rsidRPr="00711E56" w:rsidRDefault="00711E56" w:rsidP="00711E56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</w:pPr>
            <w:r w:rsidRPr="00711E56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 xml:space="preserve">Mag. </w:t>
            </w:r>
            <w:proofErr w:type="spellStart"/>
            <w:r w:rsidRPr="00711E56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Diethör</w:t>
            </w:r>
            <w:proofErr w:type="spellEnd"/>
          </w:p>
        </w:tc>
        <w:tc>
          <w:tcPr>
            <w:tcW w:w="2400" w:type="dxa"/>
            <w:vMerge w:val="restart"/>
            <w:tcBorders>
              <w:top w:val="threeDEngrave" w:sz="6" w:space="0" w:color="auto"/>
              <w:right w:val="threeDEngrave" w:sz="6" w:space="0" w:color="auto"/>
            </w:tcBorders>
            <w:shd w:val="clear" w:color="auto" w:fill="FFFFFF"/>
          </w:tcPr>
          <w:p w:rsidR="00711E56" w:rsidRPr="00711E56" w:rsidRDefault="00711E56" w:rsidP="00711E56">
            <w:pPr>
              <w:spacing w:after="0" w:line="36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val="en-GB"/>
              </w:rPr>
            </w:pPr>
            <w:r w:rsidRPr="00711E56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val="en-GB"/>
              </w:rPr>
              <w:t>Country code:</w:t>
            </w:r>
          </w:p>
          <w:p w:rsidR="00711E56" w:rsidRPr="00711E56" w:rsidRDefault="00711E56" w:rsidP="00711E56">
            <w:pPr>
              <w:spacing w:after="0" w:line="36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val="en-GB"/>
              </w:rPr>
            </w:pPr>
            <w:r w:rsidRPr="00711E56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val="en-GB"/>
              </w:rPr>
              <w:t>AT</w:t>
            </w:r>
          </w:p>
        </w:tc>
      </w:tr>
      <w:tr w:rsidR="00711E56" w:rsidRPr="00711E56" w:rsidTr="00711E56">
        <w:trPr>
          <w:gridAfter w:val="2"/>
          <w:wAfter w:w="3712" w:type="dxa"/>
          <w:cantSplit/>
        </w:trPr>
        <w:tc>
          <w:tcPr>
            <w:tcW w:w="7376" w:type="dxa"/>
            <w:shd w:val="clear" w:color="auto" w:fill="FFFFFF"/>
          </w:tcPr>
          <w:p w:rsidR="00711E56" w:rsidRPr="00711E56" w:rsidRDefault="00711E56" w:rsidP="00711E56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GB"/>
              </w:rPr>
            </w:pPr>
            <w:r w:rsidRPr="00711E56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Daniela</w:t>
            </w:r>
          </w:p>
        </w:tc>
        <w:tc>
          <w:tcPr>
            <w:tcW w:w="2400" w:type="dxa"/>
            <w:vMerge/>
            <w:tcBorders>
              <w:right w:val="threeDEngrave" w:sz="6" w:space="0" w:color="auto"/>
            </w:tcBorders>
            <w:shd w:val="clear" w:color="auto" w:fill="FFFFFF"/>
          </w:tcPr>
          <w:p w:rsidR="00711E56" w:rsidRPr="00711E56" w:rsidRDefault="00711E56" w:rsidP="00711E5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en-GB"/>
              </w:rPr>
            </w:pPr>
          </w:p>
        </w:tc>
      </w:tr>
      <w:tr w:rsidR="00711E56" w:rsidRPr="00711E56" w:rsidTr="00711E56">
        <w:trPr>
          <w:gridAfter w:val="2"/>
          <w:wAfter w:w="3712" w:type="dxa"/>
        </w:trPr>
        <w:tc>
          <w:tcPr>
            <w:tcW w:w="9776" w:type="dxa"/>
            <w:gridSpan w:val="2"/>
            <w:tcBorders>
              <w:right w:val="threeDEngrave" w:sz="6" w:space="0" w:color="auto"/>
            </w:tcBorders>
            <w:shd w:val="clear" w:color="auto" w:fill="FFFFFF"/>
          </w:tcPr>
          <w:p w:rsidR="00711E56" w:rsidRPr="00711E56" w:rsidRDefault="00711E56" w:rsidP="00711E56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de-DE"/>
              </w:rPr>
            </w:pPr>
            <w:r w:rsidRPr="00711E56">
              <w:rPr>
                <w:rFonts w:ascii="Arial" w:eastAsia="Times New Roman" w:hAnsi="Arial" w:cs="Arial"/>
                <w:color w:val="333333"/>
                <w:sz w:val="24"/>
                <w:szCs w:val="24"/>
                <w:lang w:val="de-DE"/>
              </w:rPr>
              <w:t xml:space="preserve">Frau &amp; Arbeit </w:t>
            </w:r>
            <w:proofErr w:type="spellStart"/>
            <w:r w:rsidRPr="00711E56">
              <w:rPr>
                <w:rFonts w:ascii="Arial" w:eastAsia="Times New Roman" w:hAnsi="Arial" w:cs="Arial"/>
                <w:color w:val="333333"/>
                <w:sz w:val="24"/>
                <w:szCs w:val="24"/>
                <w:lang w:val="de-DE"/>
              </w:rPr>
              <w:t>gGmbH</w:t>
            </w:r>
            <w:proofErr w:type="spellEnd"/>
          </w:p>
          <w:p w:rsidR="00711E56" w:rsidRPr="00711E56" w:rsidRDefault="00711E56" w:rsidP="00711E56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de-DE"/>
              </w:rPr>
            </w:pPr>
            <w:r w:rsidRPr="00711E56">
              <w:rPr>
                <w:rFonts w:ascii="Arial" w:eastAsia="Times New Roman" w:hAnsi="Arial" w:cs="Arial"/>
                <w:color w:val="333333"/>
                <w:sz w:val="24"/>
                <w:szCs w:val="24"/>
                <w:lang w:val="de-DE"/>
              </w:rPr>
              <w:t>www.frau-und-arbeit.at</w:t>
            </w:r>
          </w:p>
        </w:tc>
      </w:tr>
      <w:tr w:rsidR="00711E56" w:rsidRPr="00711E56" w:rsidTr="00711E56">
        <w:tc>
          <w:tcPr>
            <w:tcW w:w="9776" w:type="dxa"/>
            <w:gridSpan w:val="2"/>
            <w:tcBorders>
              <w:right w:val="threeDEngrave" w:sz="6" w:space="0" w:color="auto"/>
            </w:tcBorders>
            <w:shd w:val="clear" w:color="auto" w:fill="FFFFFF"/>
          </w:tcPr>
          <w:p w:rsidR="00711E56" w:rsidRPr="00711E56" w:rsidRDefault="00711E56" w:rsidP="00711E56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de-DE"/>
              </w:rPr>
            </w:pPr>
            <w:r w:rsidRPr="00711E56">
              <w:rPr>
                <w:rFonts w:ascii="Arial" w:eastAsia="Times New Roman" w:hAnsi="Arial" w:cs="Arial"/>
                <w:color w:val="333333"/>
                <w:sz w:val="24"/>
                <w:szCs w:val="24"/>
                <w:lang w:val="de-DE"/>
              </w:rPr>
              <w:t>d.diethoer@frau-und-arbeit.at</w:t>
            </w:r>
          </w:p>
          <w:p w:rsidR="00711E56" w:rsidRPr="00711E56" w:rsidRDefault="00711E56" w:rsidP="00711E56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de-DE"/>
              </w:rPr>
            </w:pPr>
            <w:r w:rsidRPr="00711E56">
              <w:rPr>
                <w:rFonts w:ascii="Arial" w:eastAsia="Times New Roman" w:hAnsi="Arial" w:cs="Arial"/>
                <w:color w:val="333333"/>
                <w:sz w:val="24"/>
                <w:szCs w:val="24"/>
                <w:lang w:val="de-DE"/>
              </w:rPr>
              <w:t xml:space="preserve">  </w:t>
            </w:r>
          </w:p>
        </w:tc>
        <w:tc>
          <w:tcPr>
            <w:tcW w:w="1856" w:type="dxa"/>
          </w:tcPr>
          <w:p w:rsidR="00711E56" w:rsidRDefault="00711E56" w:rsidP="00233316">
            <w:pPr>
              <w:spacing w:line="360" w:lineRule="auto"/>
              <w:rPr>
                <w:rFonts w:ascii="Arial" w:hAnsi="Arial" w:cs="Arial"/>
                <w:color w:val="333333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Dinse</w:t>
            </w:r>
            <w:proofErr w:type="spellEnd"/>
          </w:p>
        </w:tc>
        <w:tc>
          <w:tcPr>
            <w:tcW w:w="1856" w:type="dxa"/>
          </w:tcPr>
          <w:p w:rsidR="00711E56" w:rsidRDefault="00711E56" w:rsidP="00233316">
            <w:pPr>
              <w:spacing w:line="360" w:lineRule="auto"/>
              <w:rPr>
                <w:rFonts w:ascii="Arial" w:hAnsi="Arial" w:cs="Arial"/>
                <w:b/>
                <w:color w:val="333333"/>
                <w:lang w:val="en-GB"/>
              </w:rPr>
            </w:pPr>
            <w:r>
              <w:rPr>
                <w:rFonts w:ascii="Arial" w:hAnsi="Arial" w:cs="Arial"/>
                <w:b/>
                <w:color w:val="333333"/>
                <w:lang w:val="en-GB"/>
              </w:rPr>
              <w:t>Country code:</w:t>
            </w:r>
          </w:p>
          <w:p w:rsidR="00711E56" w:rsidRDefault="00711E56" w:rsidP="00233316">
            <w:pPr>
              <w:spacing w:line="360" w:lineRule="auto"/>
              <w:rPr>
                <w:rFonts w:ascii="Arial" w:hAnsi="Arial" w:cs="Arial"/>
                <w:b/>
                <w:color w:val="333333"/>
                <w:lang w:val="en-GB"/>
              </w:rPr>
            </w:pPr>
            <w:r>
              <w:rPr>
                <w:rFonts w:ascii="Arial" w:hAnsi="Arial" w:cs="Arial"/>
                <w:b/>
                <w:color w:val="333333"/>
                <w:lang w:val="en-GB"/>
              </w:rPr>
              <w:t>D</w:t>
            </w:r>
          </w:p>
        </w:tc>
      </w:tr>
      <w:tr w:rsidR="00711E56" w:rsidRPr="00711E56" w:rsidTr="00711E56">
        <w:tc>
          <w:tcPr>
            <w:tcW w:w="9776" w:type="dxa"/>
            <w:gridSpan w:val="2"/>
            <w:tcBorders>
              <w:right w:val="threeDEngrave" w:sz="6" w:space="0" w:color="auto"/>
            </w:tcBorders>
            <w:shd w:val="clear" w:color="auto" w:fill="FFFFFF"/>
          </w:tcPr>
          <w:tbl>
            <w:tblPr>
              <w:tblW w:w="134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3488"/>
            </w:tblGrid>
            <w:tr w:rsidR="00711E56" w:rsidTr="00233316">
              <w:tc>
                <w:tcPr>
                  <w:tcW w:w="1856" w:type="dxa"/>
                </w:tcPr>
                <w:p w:rsidR="00711E56" w:rsidRDefault="00711E56" w:rsidP="00233316">
                  <w:pPr>
                    <w:spacing w:line="360" w:lineRule="auto"/>
                    <w:rPr>
                      <w:rFonts w:ascii="Arial" w:hAnsi="Arial" w:cs="Arial"/>
                      <w:color w:val="333333"/>
                      <w:lang w:val="en-GB"/>
                    </w:rPr>
                  </w:pPr>
                  <w:r>
                    <w:rPr>
                      <w:rFonts w:ascii="Arial" w:hAnsi="Arial" w:cs="Arial"/>
                      <w:color w:val="333333"/>
                      <w:lang w:val="en-GB"/>
                    </w:rPr>
                    <w:t>Yvette</w:t>
                  </w:r>
                </w:p>
              </w:tc>
            </w:tr>
            <w:tr w:rsidR="00711E56" w:rsidTr="00233316">
              <w:tc>
                <w:tcPr>
                  <w:tcW w:w="1856" w:type="dxa"/>
                </w:tcPr>
                <w:p w:rsidR="00711E56" w:rsidRDefault="00711E56" w:rsidP="00233316">
                  <w:pPr>
                    <w:spacing w:line="360" w:lineRule="auto"/>
                    <w:rPr>
                      <w:rFonts w:ascii="Arial" w:hAnsi="Arial" w:cs="Arial"/>
                      <w:color w:val="333333"/>
                      <w:lang w:val="de-DE"/>
                    </w:rPr>
                  </w:pPr>
                  <w:r>
                    <w:rPr>
                      <w:rFonts w:ascii="Arial" w:hAnsi="Arial" w:cs="Arial"/>
                      <w:color w:val="333333"/>
                      <w:lang w:val="de-DE"/>
                    </w:rPr>
                    <w:t>Frauen in die Wirtschaft e.V.</w:t>
                  </w:r>
                </w:p>
                <w:p w:rsidR="00711E56" w:rsidRDefault="00711E56" w:rsidP="00233316">
                  <w:pPr>
                    <w:spacing w:line="360" w:lineRule="auto"/>
                    <w:rPr>
                      <w:rFonts w:ascii="Arial" w:hAnsi="Arial" w:cs="Arial"/>
                      <w:color w:val="333333"/>
                      <w:lang w:val="de-DE"/>
                    </w:rPr>
                  </w:pPr>
                  <w:r>
                    <w:rPr>
                      <w:rFonts w:ascii="Arial" w:hAnsi="Arial" w:cs="Arial"/>
                      <w:color w:val="333333"/>
                      <w:lang w:val="de-DE"/>
                    </w:rPr>
                    <w:t>www.fiw-ev.de</w:t>
                  </w:r>
                </w:p>
              </w:tc>
            </w:tr>
          </w:tbl>
          <w:p w:rsidR="00711E56" w:rsidRDefault="00711E56" w:rsidP="00711E56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de-DE"/>
              </w:rPr>
            </w:pPr>
          </w:p>
          <w:p w:rsidR="00711E56" w:rsidRPr="00711E56" w:rsidRDefault="00711E56" w:rsidP="00711E56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de-DE"/>
              </w:rPr>
            </w:pPr>
          </w:p>
        </w:tc>
        <w:tc>
          <w:tcPr>
            <w:tcW w:w="1856" w:type="dxa"/>
          </w:tcPr>
          <w:p w:rsidR="00711E56" w:rsidRDefault="00711E56" w:rsidP="00233316">
            <w:pPr>
              <w:spacing w:line="360" w:lineRule="auto"/>
              <w:rPr>
                <w:rFonts w:ascii="Arial" w:hAnsi="Arial" w:cs="Arial"/>
                <w:color w:val="333333"/>
                <w:lang w:val="en-GB"/>
              </w:rPr>
            </w:pPr>
          </w:p>
        </w:tc>
        <w:tc>
          <w:tcPr>
            <w:tcW w:w="1856" w:type="dxa"/>
          </w:tcPr>
          <w:p w:rsidR="00711E56" w:rsidRDefault="00711E56" w:rsidP="00233316">
            <w:pPr>
              <w:spacing w:line="360" w:lineRule="auto"/>
              <w:jc w:val="center"/>
              <w:rPr>
                <w:rFonts w:ascii="Arial" w:hAnsi="Arial" w:cs="Arial"/>
                <w:color w:val="333333"/>
                <w:lang w:val="en-GB"/>
              </w:rPr>
            </w:pPr>
          </w:p>
        </w:tc>
      </w:tr>
      <w:tr w:rsidR="00711E56" w:rsidRPr="00711E56" w:rsidTr="00711E56">
        <w:tc>
          <w:tcPr>
            <w:tcW w:w="9776" w:type="dxa"/>
            <w:gridSpan w:val="2"/>
            <w:tcBorders>
              <w:right w:val="threeDEngrave" w:sz="6" w:space="0" w:color="auto"/>
            </w:tcBorders>
            <w:shd w:val="clear" w:color="auto" w:fill="FFFFFF"/>
          </w:tcPr>
          <w:p w:rsidR="00711E56" w:rsidRDefault="00711E56" w:rsidP="00711E56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de-DE"/>
              </w:rPr>
            </w:pPr>
          </w:p>
        </w:tc>
        <w:tc>
          <w:tcPr>
            <w:tcW w:w="1856" w:type="dxa"/>
          </w:tcPr>
          <w:p w:rsidR="00711E56" w:rsidRDefault="00711E56" w:rsidP="00233316">
            <w:pPr>
              <w:spacing w:line="360" w:lineRule="auto"/>
              <w:rPr>
                <w:rFonts w:ascii="Arial" w:hAnsi="Arial" w:cs="Arial"/>
                <w:color w:val="333333"/>
                <w:lang w:val="de-DE"/>
              </w:rPr>
            </w:pPr>
          </w:p>
        </w:tc>
        <w:tc>
          <w:tcPr>
            <w:tcW w:w="1856" w:type="dxa"/>
          </w:tcPr>
          <w:p w:rsidR="00711E56" w:rsidRDefault="00711E56" w:rsidP="00233316">
            <w:pPr>
              <w:spacing w:line="360" w:lineRule="auto"/>
              <w:jc w:val="center"/>
              <w:rPr>
                <w:rFonts w:ascii="Arial" w:hAnsi="Arial" w:cs="Arial"/>
                <w:color w:val="333333"/>
                <w:lang w:val="en-GB"/>
              </w:rPr>
            </w:pPr>
          </w:p>
        </w:tc>
      </w:tr>
    </w:tbl>
    <w:p w:rsidR="00711E56" w:rsidRPr="00711E56" w:rsidRDefault="00711E56" w:rsidP="00711E56">
      <w:pPr>
        <w:spacing w:after="0" w:line="240" w:lineRule="auto"/>
        <w:ind w:left="360"/>
        <w:rPr>
          <w:lang w:val="de-DE"/>
        </w:rPr>
      </w:pPr>
    </w:p>
    <w:p w:rsidR="00711E56" w:rsidRPr="00711E56" w:rsidRDefault="00711E56" w:rsidP="00711E56">
      <w:pPr>
        <w:spacing w:after="0" w:line="240" w:lineRule="auto"/>
        <w:ind w:left="360"/>
        <w:rPr>
          <w:lang w:val="de-DE"/>
        </w:rPr>
      </w:pPr>
    </w:p>
    <w:p w:rsidR="00711E56" w:rsidRDefault="00711E56" w:rsidP="00711E56">
      <w:pPr>
        <w:spacing w:after="0" w:line="240" w:lineRule="auto"/>
        <w:ind w:left="360"/>
        <w:rPr>
          <w:lang w:val="de-DE"/>
        </w:rPr>
      </w:pPr>
    </w:p>
    <w:p w:rsidR="00711E56" w:rsidRDefault="00711E56" w:rsidP="00711E56">
      <w:pPr>
        <w:spacing w:after="0" w:line="240" w:lineRule="auto"/>
        <w:ind w:left="360"/>
        <w:rPr>
          <w:lang w:val="de-DE"/>
        </w:rPr>
      </w:pPr>
    </w:p>
    <w:p w:rsidR="00711E56" w:rsidRDefault="00711E56" w:rsidP="00711E56">
      <w:pPr>
        <w:spacing w:after="0" w:line="240" w:lineRule="auto"/>
        <w:ind w:left="360"/>
        <w:rPr>
          <w:lang w:val="de-DE"/>
        </w:rPr>
      </w:pPr>
      <w:r>
        <w:rPr>
          <w:lang w:val="de-DE"/>
        </w:rPr>
        <w:t xml:space="preserve">Best </w:t>
      </w:r>
      <w:proofErr w:type="spellStart"/>
      <w:r>
        <w:rPr>
          <w:lang w:val="de-DE"/>
        </w:rPr>
        <w:t>regards</w:t>
      </w:r>
      <w:proofErr w:type="spellEnd"/>
    </w:p>
    <w:p w:rsidR="00711E56" w:rsidRPr="00711E56" w:rsidRDefault="00711E56" w:rsidP="00711E56">
      <w:pPr>
        <w:spacing w:after="0" w:line="240" w:lineRule="auto"/>
        <w:ind w:left="360"/>
        <w:rPr>
          <w:lang w:val="de-DE"/>
        </w:rPr>
      </w:pPr>
      <w:proofErr w:type="spellStart"/>
      <w:r>
        <w:rPr>
          <w:lang w:val="de-DE"/>
        </w:rPr>
        <w:t>Chatarina</w:t>
      </w:r>
      <w:proofErr w:type="spellEnd"/>
    </w:p>
    <w:sectPr w:rsidR="00711E56" w:rsidRPr="00711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3905"/>
    <w:multiLevelType w:val="hybridMultilevel"/>
    <w:tmpl w:val="00AE77A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71DC3"/>
    <w:multiLevelType w:val="hybridMultilevel"/>
    <w:tmpl w:val="6CC2DB8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D36691"/>
    <w:multiLevelType w:val="hybridMultilevel"/>
    <w:tmpl w:val="01C677C4"/>
    <w:lvl w:ilvl="0" w:tplc="6FEE61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C625A"/>
    <w:multiLevelType w:val="hybridMultilevel"/>
    <w:tmpl w:val="A5CC1C7E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56"/>
    <w:rsid w:val="004A7262"/>
    <w:rsid w:val="00711E56"/>
    <w:rsid w:val="00C7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11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11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isresurssikeskus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225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1</cp:revision>
  <dcterms:created xsi:type="dcterms:W3CDTF">2013-04-07T14:49:00Z</dcterms:created>
  <dcterms:modified xsi:type="dcterms:W3CDTF">2013-04-07T15:00:00Z</dcterms:modified>
</cp:coreProperties>
</file>